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B6" w:rsidRPr="00752378" w:rsidRDefault="005201B6" w:rsidP="00752378">
      <w:pPr>
        <w:pBdr>
          <w:bottom w:val="single" w:sz="6" w:space="7" w:color="DADBDA"/>
        </w:pBdr>
        <w:shd w:val="clear" w:color="auto" w:fill="FFFFFF"/>
        <w:spacing w:after="300" w:line="240" w:lineRule="auto"/>
        <w:jc w:val="center"/>
        <w:outlineLvl w:val="0"/>
        <w:rPr>
          <w:rFonts w:ascii="Arial" w:eastAsia="Times New Roman" w:hAnsi="Arial" w:cs="Arial"/>
          <w:color w:val="000000"/>
          <w:kern w:val="36"/>
          <w:sz w:val="32"/>
          <w:szCs w:val="32"/>
          <w:lang w:eastAsia="ru-RU"/>
        </w:rPr>
      </w:pPr>
      <w:r w:rsidRPr="00752378">
        <w:rPr>
          <w:rFonts w:ascii="Arial" w:eastAsia="Times New Roman" w:hAnsi="Arial" w:cs="Arial"/>
          <w:color w:val="000000"/>
          <w:kern w:val="36"/>
          <w:sz w:val="32"/>
          <w:szCs w:val="32"/>
          <w:lang w:eastAsia="ru-RU"/>
        </w:rPr>
        <w:t xml:space="preserve">Результаты проверки МАОУ </w:t>
      </w:r>
      <w:r w:rsidR="00752378" w:rsidRPr="00752378">
        <w:rPr>
          <w:rFonts w:ascii="Arial" w:eastAsia="Times New Roman" w:hAnsi="Arial" w:cs="Arial"/>
          <w:color w:val="000000"/>
          <w:kern w:val="36"/>
          <w:sz w:val="32"/>
          <w:szCs w:val="32"/>
          <w:lang w:eastAsia="ru-RU"/>
        </w:rPr>
        <w:t>Буньковская</w:t>
      </w:r>
      <w:r w:rsidRPr="00752378">
        <w:rPr>
          <w:rFonts w:ascii="Arial" w:eastAsia="Times New Roman" w:hAnsi="Arial" w:cs="Arial"/>
          <w:color w:val="000000"/>
          <w:kern w:val="36"/>
          <w:sz w:val="32"/>
          <w:szCs w:val="32"/>
          <w:lang w:eastAsia="ru-RU"/>
        </w:rPr>
        <w:t xml:space="preserve"> СОШ </w:t>
      </w:r>
      <w:r w:rsidR="00752378">
        <w:rPr>
          <w:rFonts w:ascii="Arial" w:eastAsia="Times New Roman" w:hAnsi="Arial" w:cs="Arial"/>
          <w:color w:val="000000"/>
          <w:kern w:val="36"/>
          <w:sz w:val="32"/>
          <w:szCs w:val="32"/>
          <w:lang w:eastAsia="ru-RU"/>
        </w:rPr>
        <w:t>22.04.2019 г.</w:t>
      </w:r>
    </w:p>
    <w:p w:rsidR="005201B6" w:rsidRPr="005201B6" w:rsidRDefault="003C76B3" w:rsidP="005201B6">
      <w:pPr>
        <w:shd w:val="clear" w:color="auto" w:fill="FFFFFF"/>
        <w:spacing w:line="240" w:lineRule="auto"/>
        <w:rPr>
          <w:rFonts w:ascii="Times New Roman" w:eastAsia="Times New Roman" w:hAnsi="Times New Roman" w:cs="Times New Roman"/>
          <w:color w:val="000000"/>
          <w:sz w:val="24"/>
          <w:szCs w:val="24"/>
          <w:lang w:eastAsia="ru-RU"/>
        </w:rPr>
      </w:pPr>
      <w:r>
        <w:rPr>
          <w:rFonts w:ascii="Arial" w:eastAsia="Times New Roman" w:hAnsi="Arial" w:cs="Arial"/>
          <w:i/>
          <w:iCs/>
          <w:color w:val="777777"/>
          <w:sz w:val="19"/>
          <w:szCs w:val="19"/>
          <w:lang w:eastAsia="ru-RU"/>
        </w:rPr>
        <w:t>22 апреля</w:t>
      </w:r>
      <w:r w:rsidR="005201B6" w:rsidRPr="005201B6">
        <w:rPr>
          <w:rFonts w:ascii="Times New Roman" w:eastAsia="Times New Roman" w:hAnsi="Times New Roman" w:cs="Times New Roman"/>
          <w:i/>
          <w:iCs/>
          <w:color w:val="777777"/>
          <w:sz w:val="24"/>
          <w:szCs w:val="24"/>
          <w:lang w:eastAsia="ru-RU"/>
        </w:rPr>
        <w:t xml:space="preserve"> 201</w:t>
      </w:r>
      <w:r>
        <w:rPr>
          <w:rFonts w:ascii="Times New Roman" w:eastAsia="Times New Roman" w:hAnsi="Times New Roman" w:cs="Times New Roman"/>
          <w:i/>
          <w:iCs/>
          <w:color w:val="777777"/>
          <w:sz w:val="24"/>
          <w:szCs w:val="24"/>
          <w:lang w:eastAsia="ru-RU"/>
        </w:rPr>
        <w:t>9</w:t>
      </w:r>
      <w:r w:rsidR="005201B6" w:rsidRPr="005201B6">
        <w:rPr>
          <w:rFonts w:ascii="Times New Roman" w:eastAsia="Times New Roman" w:hAnsi="Times New Roman" w:cs="Times New Roman"/>
          <w:color w:val="000000"/>
          <w:sz w:val="24"/>
          <w:szCs w:val="24"/>
          <w:lang w:eastAsia="ru-RU"/>
        </w:rPr>
        <w:t>  </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На основании приказа Комитета по образованию администрации Упоровского муниципального района № 321 от 18.02.2019 г. комиссией в составе:</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руководитель комиссии  Смотрова Е.А. – бухгалтер-ревизор Комитета по образованию администрации Упоровского муниципального района;</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члены комиссии:</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Ермакова Мария Михайловна – главный бухгалтер МАОУ Суерская средняя общеобразовательная школа.</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МАОУ Буньковская средняя общеобразовательная школа находится по адресу: 627187, Тюменская область, Упоровский район, с. Буньково, ул. Мира,28; тел./факс 8(34541) 42-2-19; 42-2-42</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ИНН 7226002700 КПП 720701001</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ОГРН 1027201594364</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Организационно – правовая форма:  автономное учреждение.</w:t>
      </w:r>
    </w:p>
    <w:p w:rsidR="00AA3CD7" w:rsidRDefault="003C76B3" w:rsidP="003C76B3">
      <w:pPr>
        <w:spacing w:after="0" w:line="240" w:lineRule="auto"/>
        <w:ind w:firstLine="709"/>
        <w:jc w:val="both"/>
        <w:rPr>
          <w:rFonts w:ascii="Times New Roman" w:hAnsi="Times New Roman" w:cs="Times New Roman"/>
          <w:sz w:val="24"/>
          <w:szCs w:val="24"/>
        </w:rPr>
      </w:pPr>
      <w:r w:rsidRPr="003C76B3">
        <w:rPr>
          <w:rFonts w:ascii="Times New Roman" w:hAnsi="Times New Roman" w:cs="Times New Roman"/>
          <w:sz w:val="24"/>
          <w:szCs w:val="24"/>
        </w:rPr>
        <w:t>В ходе проверки выявлены следующие нарушения и недостатки</w:t>
      </w:r>
      <w:r>
        <w:rPr>
          <w:rFonts w:ascii="Times New Roman" w:hAnsi="Times New Roman" w:cs="Times New Roman"/>
          <w:sz w:val="24"/>
          <w:szCs w:val="24"/>
        </w:rPr>
        <w:t>:</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По платежному поручению от 22.01.2018 г. № 240 было оплачено за услуги по сервисному обслуживанию ПП «Парус» по КОСГУ 340 «Увеличение стоимости материальных запасов». В соответствии с приказом Минфина России  от 01.07.2013 № 65н данные расходы следует отнести на КОСГУ 226 «Прочие работы, услуги».</w:t>
      </w:r>
    </w:p>
    <w:p w:rsidR="003C76B3" w:rsidRPr="003C76B3" w:rsidRDefault="003C76B3" w:rsidP="003C76B3">
      <w:pPr>
        <w:spacing w:after="0" w:line="240" w:lineRule="auto"/>
        <w:ind w:firstLine="708"/>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xml:space="preserve">На балансе организации числятся резиновые лодки в количестве 2 штуки. Резиновая лодка относится к движимому имуществу, потому что ее можно передвинуть, разобрать и заново собрать без повреждений. В соответствии с Классификатором </w:t>
      </w:r>
      <w:proofErr w:type="gramStart"/>
      <w:r w:rsidRPr="003C76B3">
        <w:rPr>
          <w:rFonts w:ascii="Times New Roman" w:eastAsia="Times New Roman" w:hAnsi="Times New Roman" w:cs="Times New Roman"/>
          <w:sz w:val="24"/>
          <w:szCs w:val="24"/>
          <w:lang w:eastAsia="ru-RU"/>
        </w:rPr>
        <w:t>ОК</w:t>
      </w:r>
      <w:proofErr w:type="gramEnd"/>
      <w:r w:rsidRPr="003C76B3">
        <w:rPr>
          <w:rFonts w:ascii="Times New Roman" w:eastAsia="Times New Roman" w:hAnsi="Times New Roman" w:cs="Times New Roman"/>
          <w:sz w:val="24"/>
          <w:szCs w:val="24"/>
          <w:lang w:eastAsia="ru-RU"/>
        </w:rPr>
        <w:t xml:space="preserve"> 013-2014 (СНС 2008) с изменением №5 от 1 июля 2018 г. (далее ОКОФ)  «Суда надувные прогулочные и спортивные» надувные лодки относятся к разделу «Средства транспортные», значит, счет будет 10125000 или 10135000. А в образовательной организации надувные лодки отнесены на счет 10126000 «Производственный и хозяйственный инвентарь» (инвентарные номера 410136034,   410136035).</w:t>
      </w:r>
    </w:p>
    <w:p w:rsidR="003C76B3" w:rsidRPr="003C76B3" w:rsidRDefault="003C76B3" w:rsidP="003C76B3">
      <w:pPr>
        <w:spacing w:after="0" w:line="240" w:lineRule="auto"/>
        <w:ind w:firstLine="708"/>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Также автоматы (инвентарные номера 110106026, 110106027), винтовка (110106029) отнесены на счет 10136000 «Производственный и хозяйственный инвентарь», по коду ОКОФ «Оружие спортивное, охотничье и военная техника двойного применения» следует отнести на счет 110134000 «Машины и оборудование».</w:t>
      </w:r>
    </w:p>
    <w:p w:rsidR="003C76B3" w:rsidRPr="003C76B3" w:rsidRDefault="003C76B3" w:rsidP="003C76B3">
      <w:pPr>
        <w:spacing w:after="0" w:line="240" w:lineRule="auto"/>
        <w:ind w:firstLine="708"/>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На объектах основных отсутствует маркировка присвоения основных средств  (детский сад п. Механизаторов – песочница, горка, Коркинский детский сад – стол металлический). В ходе проверки нарушения устранены.</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В нарушение п.118 Инструкции 157н:</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proofErr w:type="gramStart"/>
      <w:r w:rsidRPr="003C76B3">
        <w:rPr>
          <w:rFonts w:ascii="Times New Roman" w:eastAsia="Times New Roman" w:hAnsi="Times New Roman" w:cs="Times New Roman"/>
          <w:sz w:val="24"/>
          <w:szCs w:val="24"/>
          <w:lang w:eastAsia="ru-RU"/>
        </w:rPr>
        <w:t xml:space="preserve">- силикатные материалы (цемент, песок, известь, кирпич, черепица), металлоизделия (гвозди, гайки, болты и т.д.), </w:t>
      </w:r>
      <w:proofErr w:type="spellStart"/>
      <w:r w:rsidRPr="003C76B3">
        <w:rPr>
          <w:rFonts w:ascii="Times New Roman" w:eastAsia="Times New Roman" w:hAnsi="Times New Roman" w:cs="Times New Roman"/>
          <w:sz w:val="24"/>
          <w:szCs w:val="24"/>
          <w:lang w:eastAsia="ru-RU"/>
        </w:rPr>
        <w:t>санитарно</w:t>
      </w:r>
      <w:proofErr w:type="spellEnd"/>
      <w:r w:rsidRPr="003C76B3">
        <w:rPr>
          <w:rFonts w:ascii="Times New Roman" w:eastAsia="Times New Roman" w:hAnsi="Times New Roman" w:cs="Times New Roman"/>
          <w:sz w:val="24"/>
          <w:szCs w:val="24"/>
          <w:lang w:eastAsia="ru-RU"/>
        </w:rPr>
        <w:t xml:space="preserve"> – технические материалы (краны, муфты, тройники), электротехнические материалы (кабель, лампы, патроны, шнур, изоляторы и т.д.), </w:t>
      </w:r>
      <w:proofErr w:type="spellStart"/>
      <w:r w:rsidRPr="003C76B3">
        <w:rPr>
          <w:rFonts w:ascii="Times New Roman" w:eastAsia="Times New Roman" w:hAnsi="Times New Roman" w:cs="Times New Roman"/>
          <w:sz w:val="24"/>
          <w:szCs w:val="24"/>
          <w:lang w:eastAsia="ru-RU"/>
        </w:rPr>
        <w:t>химико</w:t>
      </w:r>
      <w:proofErr w:type="spellEnd"/>
      <w:r w:rsidRPr="003C76B3">
        <w:rPr>
          <w:rFonts w:ascii="Times New Roman" w:eastAsia="Times New Roman" w:hAnsi="Times New Roman" w:cs="Times New Roman"/>
          <w:sz w:val="24"/>
          <w:szCs w:val="24"/>
          <w:lang w:eastAsia="ru-RU"/>
        </w:rPr>
        <w:t xml:space="preserve"> – москательные (краска, олифа и т.д.) и другие аналогичные материалы отражаются на счете 010534000.</w:t>
      </w:r>
      <w:proofErr w:type="gramEnd"/>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xml:space="preserve"> </w:t>
      </w:r>
      <w:proofErr w:type="gramStart"/>
      <w:r w:rsidRPr="003C76B3">
        <w:rPr>
          <w:rFonts w:ascii="Times New Roman" w:eastAsia="Times New Roman" w:hAnsi="Times New Roman" w:cs="Times New Roman"/>
          <w:sz w:val="24"/>
          <w:szCs w:val="24"/>
          <w:lang w:eastAsia="ru-RU"/>
        </w:rPr>
        <w:t xml:space="preserve">В образовательной организации данные виды строительных материалов отражаются на счете 010536000 (накладные ИП Федорцова Е.В. 137 от 31.01.17 г. (гвозди); 450 от 31.03.17 (краны, </w:t>
      </w:r>
      <w:proofErr w:type="spellStart"/>
      <w:r w:rsidRPr="003C76B3">
        <w:rPr>
          <w:rFonts w:ascii="Times New Roman" w:eastAsia="Times New Roman" w:hAnsi="Times New Roman" w:cs="Times New Roman"/>
          <w:sz w:val="24"/>
          <w:szCs w:val="24"/>
          <w:lang w:eastAsia="ru-RU"/>
        </w:rPr>
        <w:t>саморезы</w:t>
      </w:r>
      <w:proofErr w:type="spellEnd"/>
      <w:r w:rsidRPr="003C76B3">
        <w:rPr>
          <w:rFonts w:ascii="Times New Roman" w:eastAsia="Times New Roman" w:hAnsi="Times New Roman" w:cs="Times New Roman"/>
          <w:sz w:val="24"/>
          <w:szCs w:val="24"/>
          <w:lang w:eastAsia="ru-RU"/>
        </w:rPr>
        <w:t xml:space="preserve">); 1240 от 31.07.17 (шифер, </w:t>
      </w:r>
      <w:proofErr w:type="spellStart"/>
      <w:r w:rsidRPr="003C76B3">
        <w:rPr>
          <w:rFonts w:ascii="Times New Roman" w:eastAsia="Times New Roman" w:hAnsi="Times New Roman" w:cs="Times New Roman"/>
          <w:sz w:val="24"/>
          <w:szCs w:val="24"/>
          <w:lang w:eastAsia="ru-RU"/>
        </w:rPr>
        <w:t>гипсокартон</w:t>
      </w:r>
      <w:proofErr w:type="spellEnd"/>
      <w:r w:rsidRPr="003C76B3">
        <w:rPr>
          <w:rFonts w:ascii="Times New Roman" w:eastAsia="Times New Roman" w:hAnsi="Times New Roman" w:cs="Times New Roman"/>
          <w:sz w:val="24"/>
          <w:szCs w:val="24"/>
          <w:lang w:eastAsia="ru-RU"/>
        </w:rPr>
        <w:t xml:space="preserve">); 1928 от 31.10.17; 2391 от 29.12.17; 108, 150, 158 от 31.01.18 (кабель, розетка, </w:t>
      </w:r>
      <w:proofErr w:type="spellStart"/>
      <w:r w:rsidRPr="003C76B3">
        <w:rPr>
          <w:rFonts w:ascii="Times New Roman" w:eastAsia="Times New Roman" w:hAnsi="Times New Roman" w:cs="Times New Roman"/>
          <w:sz w:val="24"/>
          <w:szCs w:val="24"/>
          <w:lang w:eastAsia="ru-RU"/>
        </w:rPr>
        <w:t>саморезы</w:t>
      </w:r>
      <w:proofErr w:type="spellEnd"/>
      <w:r w:rsidRPr="003C76B3">
        <w:rPr>
          <w:rFonts w:ascii="Times New Roman" w:eastAsia="Times New Roman" w:hAnsi="Times New Roman" w:cs="Times New Roman"/>
          <w:sz w:val="24"/>
          <w:szCs w:val="24"/>
          <w:lang w:eastAsia="ru-RU"/>
        </w:rPr>
        <w:t>, гвозди, напильник и пр.); 591,666 от 28.04.18;</w:t>
      </w:r>
      <w:proofErr w:type="gramEnd"/>
      <w:r w:rsidRPr="003C76B3">
        <w:rPr>
          <w:rFonts w:ascii="Times New Roman" w:eastAsia="Times New Roman" w:hAnsi="Times New Roman" w:cs="Times New Roman"/>
          <w:sz w:val="24"/>
          <w:szCs w:val="24"/>
          <w:lang w:eastAsia="ru-RU"/>
        </w:rPr>
        <w:t xml:space="preserve"> </w:t>
      </w:r>
      <w:proofErr w:type="gramStart"/>
      <w:r w:rsidRPr="003C76B3">
        <w:rPr>
          <w:rFonts w:ascii="Times New Roman" w:eastAsia="Times New Roman" w:hAnsi="Times New Roman" w:cs="Times New Roman"/>
          <w:sz w:val="24"/>
          <w:szCs w:val="24"/>
          <w:lang w:eastAsia="ru-RU"/>
        </w:rPr>
        <w:t>1050, 1053, 1056 от 29.06.18; 1324, 1332, 1328, 1340, 1354, 1355 от 31.07.18; 2072, 2088 от 30.11.18.).</w:t>
      </w:r>
      <w:proofErr w:type="gramEnd"/>
    </w:p>
    <w:p w:rsidR="003C76B3" w:rsidRPr="003C76B3" w:rsidRDefault="003C76B3" w:rsidP="003C76B3">
      <w:pPr>
        <w:suppressAutoHyphens/>
        <w:spacing w:after="0" w:line="240" w:lineRule="auto"/>
        <w:ind w:firstLine="720"/>
        <w:jc w:val="both"/>
        <w:rPr>
          <w:rFonts w:ascii="Times New Roman" w:eastAsia="Times New Roman" w:hAnsi="Times New Roman" w:cs="Times New Roman"/>
          <w:sz w:val="24"/>
          <w:szCs w:val="24"/>
          <w:lang w:val="x-none" w:eastAsia="ar-SA"/>
        </w:rPr>
      </w:pPr>
      <w:r w:rsidRPr="003C76B3">
        <w:rPr>
          <w:rFonts w:ascii="Times New Roman" w:eastAsia="Times New Roman" w:hAnsi="Times New Roman" w:cs="Times New Roman"/>
          <w:sz w:val="24"/>
          <w:szCs w:val="24"/>
          <w:lang w:val="x-none" w:eastAsia="ar-SA"/>
        </w:rPr>
        <w:t xml:space="preserve">- </w:t>
      </w:r>
      <w:r w:rsidRPr="003C76B3">
        <w:rPr>
          <w:rFonts w:ascii="Times New Roman" w:eastAsia="Times New Roman" w:hAnsi="Times New Roman" w:cs="Times New Roman"/>
          <w:sz w:val="24"/>
          <w:szCs w:val="24"/>
          <w:lang w:eastAsia="ar-SA"/>
        </w:rPr>
        <w:t>на с</w:t>
      </w:r>
      <w:r w:rsidRPr="003C76B3">
        <w:rPr>
          <w:rFonts w:ascii="Times New Roman" w:eastAsia="Times New Roman" w:hAnsi="Times New Roman" w:cs="Times New Roman"/>
          <w:sz w:val="24"/>
          <w:szCs w:val="24"/>
          <w:lang w:val="x-none" w:eastAsia="ar-SA"/>
        </w:rPr>
        <w:t>чет</w:t>
      </w:r>
      <w:r w:rsidRPr="003C76B3">
        <w:rPr>
          <w:rFonts w:ascii="Times New Roman" w:eastAsia="Times New Roman" w:hAnsi="Times New Roman" w:cs="Times New Roman"/>
          <w:sz w:val="24"/>
          <w:szCs w:val="24"/>
          <w:lang w:eastAsia="ar-SA"/>
        </w:rPr>
        <w:t>е</w:t>
      </w:r>
      <w:r w:rsidRPr="003C76B3">
        <w:rPr>
          <w:rFonts w:ascii="Times New Roman" w:eastAsia="Times New Roman" w:hAnsi="Times New Roman" w:cs="Times New Roman"/>
          <w:sz w:val="24"/>
          <w:szCs w:val="24"/>
          <w:lang w:val="x-none" w:eastAsia="ar-SA"/>
        </w:rPr>
        <w:t xml:space="preserve"> 010535000 "Мягкий инвентарь" - учитываются следующие виды мягкого инвентаря:</w:t>
      </w:r>
    </w:p>
    <w:p w:rsidR="003C76B3" w:rsidRPr="003C76B3" w:rsidRDefault="003C76B3" w:rsidP="003C76B3">
      <w:pPr>
        <w:suppressAutoHyphens/>
        <w:spacing w:after="0" w:line="240" w:lineRule="auto"/>
        <w:ind w:firstLine="720"/>
        <w:jc w:val="both"/>
        <w:rPr>
          <w:rFonts w:ascii="Times New Roman" w:eastAsia="Times New Roman" w:hAnsi="Times New Roman" w:cs="Times New Roman"/>
          <w:color w:val="242424"/>
          <w:sz w:val="24"/>
          <w:szCs w:val="24"/>
          <w:lang w:val="x-none" w:eastAsia="ar-SA"/>
        </w:rPr>
      </w:pPr>
      <w:r w:rsidRPr="003C76B3">
        <w:rPr>
          <w:rFonts w:ascii="Times New Roman" w:eastAsia="Times New Roman" w:hAnsi="Times New Roman" w:cs="Times New Roman"/>
          <w:color w:val="242424"/>
          <w:sz w:val="24"/>
          <w:szCs w:val="24"/>
          <w:lang w:val="x-none" w:eastAsia="ar-SA"/>
        </w:rPr>
        <w:t>- белье (рубашки, сорочки, халаты и т.п.);</w:t>
      </w:r>
    </w:p>
    <w:p w:rsidR="003C76B3" w:rsidRPr="003C76B3" w:rsidRDefault="003C76B3" w:rsidP="003C76B3">
      <w:pPr>
        <w:suppressAutoHyphens/>
        <w:spacing w:after="0" w:line="240" w:lineRule="auto"/>
        <w:ind w:firstLine="720"/>
        <w:jc w:val="both"/>
        <w:rPr>
          <w:rFonts w:ascii="Times New Roman" w:eastAsia="Times New Roman" w:hAnsi="Times New Roman" w:cs="Times New Roman"/>
          <w:color w:val="242424"/>
          <w:sz w:val="24"/>
          <w:szCs w:val="24"/>
          <w:lang w:val="x-none" w:eastAsia="ar-SA"/>
        </w:rPr>
      </w:pPr>
      <w:r w:rsidRPr="003C76B3">
        <w:rPr>
          <w:rFonts w:ascii="Times New Roman" w:eastAsia="Times New Roman" w:hAnsi="Times New Roman" w:cs="Times New Roman"/>
          <w:color w:val="242424"/>
          <w:sz w:val="24"/>
          <w:szCs w:val="24"/>
          <w:lang w:val="x-none" w:eastAsia="ar-SA"/>
        </w:rPr>
        <w:lastRenderedPageBreak/>
        <w:t>- постельное белье и принадлежности (матрацы, подушки, одеяла, простыни, пододеяльники, наволочки, покрывала, мешки спальные и т.п.);</w:t>
      </w:r>
    </w:p>
    <w:p w:rsidR="003C76B3" w:rsidRPr="003C76B3" w:rsidRDefault="003C76B3" w:rsidP="003C76B3">
      <w:pPr>
        <w:suppressAutoHyphens/>
        <w:spacing w:after="0" w:line="240" w:lineRule="auto"/>
        <w:ind w:firstLine="720"/>
        <w:jc w:val="both"/>
        <w:rPr>
          <w:rFonts w:ascii="Times New Roman" w:eastAsia="Times New Roman" w:hAnsi="Times New Roman" w:cs="Times New Roman"/>
          <w:sz w:val="24"/>
          <w:szCs w:val="24"/>
          <w:lang w:val="x-none" w:eastAsia="ar-SA"/>
        </w:rPr>
      </w:pPr>
      <w:r w:rsidRPr="003C76B3">
        <w:rPr>
          <w:rFonts w:ascii="Times New Roman" w:eastAsia="Times New Roman" w:hAnsi="Times New Roman" w:cs="Times New Roman"/>
          <w:sz w:val="24"/>
          <w:szCs w:val="24"/>
          <w:lang w:val="x-none" w:eastAsia="ar-SA"/>
        </w:rPr>
        <w:t>- одежда и обмундирование, включая спецодежду (костюмы, пальто, плащи, полушубки, платья, кофты, юбки, куртки, брюки и т.п.);</w:t>
      </w:r>
    </w:p>
    <w:p w:rsidR="003C76B3" w:rsidRPr="003C76B3" w:rsidRDefault="003C76B3" w:rsidP="003C76B3">
      <w:pPr>
        <w:suppressAutoHyphens/>
        <w:spacing w:after="0" w:line="240" w:lineRule="auto"/>
        <w:ind w:firstLine="720"/>
        <w:jc w:val="both"/>
        <w:rPr>
          <w:rFonts w:ascii="Times New Roman" w:eastAsia="Times New Roman" w:hAnsi="Times New Roman" w:cs="Times New Roman"/>
          <w:sz w:val="24"/>
          <w:szCs w:val="24"/>
          <w:lang w:val="x-none" w:eastAsia="ar-SA"/>
        </w:rPr>
      </w:pPr>
      <w:r w:rsidRPr="003C76B3">
        <w:rPr>
          <w:rFonts w:ascii="Times New Roman" w:eastAsia="Times New Roman" w:hAnsi="Times New Roman" w:cs="Times New Roman"/>
          <w:sz w:val="24"/>
          <w:szCs w:val="24"/>
          <w:lang w:val="x-none" w:eastAsia="ar-SA"/>
        </w:rPr>
        <w:t>- обувь, включая специальную (ботинки, сапоги, сандалии, валенки и т.п.);</w:t>
      </w:r>
    </w:p>
    <w:p w:rsidR="003C76B3" w:rsidRPr="003C76B3" w:rsidRDefault="003C76B3" w:rsidP="003C76B3">
      <w:pPr>
        <w:suppressAutoHyphens/>
        <w:spacing w:after="0" w:line="240" w:lineRule="auto"/>
        <w:ind w:firstLine="720"/>
        <w:jc w:val="both"/>
        <w:rPr>
          <w:rFonts w:ascii="Times New Roman" w:eastAsia="Times New Roman" w:hAnsi="Times New Roman" w:cs="Times New Roman"/>
          <w:sz w:val="24"/>
          <w:szCs w:val="24"/>
          <w:lang w:val="x-none" w:eastAsia="ar-SA"/>
        </w:rPr>
      </w:pPr>
      <w:r w:rsidRPr="003C76B3">
        <w:rPr>
          <w:rFonts w:ascii="Times New Roman" w:eastAsia="Times New Roman" w:hAnsi="Times New Roman" w:cs="Times New Roman"/>
          <w:sz w:val="24"/>
          <w:szCs w:val="24"/>
          <w:lang w:val="x-none" w:eastAsia="ar-SA"/>
        </w:rPr>
        <w:t>- спортивная одежда и обувь (костюмы, ботинки и т.п.);</w:t>
      </w:r>
    </w:p>
    <w:p w:rsidR="003C76B3" w:rsidRPr="003C76B3" w:rsidRDefault="003C76B3" w:rsidP="003C76B3">
      <w:pPr>
        <w:suppressAutoHyphens/>
        <w:spacing w:after="0" w:line="240" w:lineRule="auto"/>
        <w:ind w:firstLine="720"/>
        <w:jc w:val="both"/>
        <w:rPr>
          <w:rFonts w:ascii="Times New Roman" w:eastAsia="Times New Roman" w:hAnsi="Times New Roman" w:cs="Times New Roman"/>
          <w:sz w:val="24"/>
          <w:szCs w:val="24"/>
          <w:lang w:eastAsia="ar-SA"/>
        </w:rPr>
      </w:pPr>
      <w:r w:rsidRPr="003C76B3">
        <w:rPr>
          <w:rFonts w:ascii="Times New Roman" w:eastAsia="Times New Roman" w:hAnsi="Times New Roman" w:cs="Times New Roman"/>
          <w:sz w:val="24"/>
          <w:szCs w:val="24"/>
          <w:lang w:val="x-none" w:eastAsia="ar-SA"/>
        </w:rPr>
        <w:t>- прочий мягкий инвентарь.</w:t>
      </w:r>
    </w:p>
    <w:p w:rsidR="003C76B3" w:rsidRPr="003C76B3" w:rsidRDefault="003C76B3" w:rsidP="003C76B3">
      <w:pPr>
        <w:spacing w:after="0" w:line="240" w:lineRule="auto"/>
        <w:ind w:firstLine="709"/>
        <w:jc w:val="both"/>
        <w:outlineLvl w:val="1"/>
        <w:rPr>
          <w:rFonts w:ascii="Times New Roman" w:eastAsia="Times New Roman" w:hAnsi="Times New Roman" w:cs="Times New Roman"/>
          <w:sz w:val="24"/>
          <w:szCs w:val="24"/>
          <w:lang w:eastAsia="ar-SA"/>
        </w:rPr>
      </w:pPr>
      <w:proofErr w:type="gramStart"/>
      <w:r w:rsidRPr="003C76B3">
        <w:rPr>
          <w:rFonts w:ascii="Times New Roman" w:eastAsia="Times New Roman" w:hAnsi="Times New Roman" w:cs="Times New Roman"/>
          <w:sz w:val="24"/>
          <w:szCs w:val="24"/>
          <w:lang w:eastAsia="ar-SA"/>
        </w:rPr>
        <w:t xml:space="preserve">По накладным ИП </w:t>
      </w:r>
      <w:proofErr w:type="spellStart"/>
      <w:r w:rsidRPr="003C76B3">
        <w:rPr>
          <w:rFonts w:ascii="Times New Roman" w:eastAsia="Times New Roman" w:hAnsi="Times New Roman" w:cs="Times New Roman"/>
          <w:sz w:val="24"/>
          <w:szCs w:val="24"/>
          <w:lang w:eastAsia="ar-SA"/>
        </w:rPr>
        <w:t>Шолдышева</w:t>
      </w:r>
      <w:proofErr w:type="spellEnd"/>
      <w:r w:rsidRPr="003C76B3">
        <w:rPr>
          <w:rFonts w:ascii="Times New Roman" w:eastAsia="Times New Roman" w:hAnsi="Times New Roman" w:cs="Times New Roman"/>
          <w:sz w:val="24"/>
          <w:szCs w:val="24"/>
          <w:lang w:eastAsia="ar-SA"/>
        </w:rPr>
        <w:t xml:space="preserve"> М.Н. 27 от 20.11.17 г. (шторы), 16 от 24.08.18 г. (полотенце вафельное, </w:t>
      </w:r>
      <w:proofErr w:type="spellStart"/>
      <w:r w:rsidRPr="003C76B3">
        <w:rPr>
          <w:rFonts w:ascii="Times New Roman" w:eastAsia="Times New Roman" w:hAnsi="Times New Roman" w:cs="Times New Roman"/>
          <w:sz w:val="24"/>
          <w:szCs w:val="24"/>
          <w:lang w:eastAsia="ar-SA"/>
        </w:rPr>
        <w:t>матрацовка</w:t>
      </w:r>
      <w:proofErr w:type="spellEnd"/>
      <w:r w:rsidRPr="003C76B3">
        <w:rPr>
          <w:rFonts w:ascii="Times New Roman" w:eastAsia="Times New Roman" w:hAnsi="Times New Roman" w:cs="Times New Roman"/>
          <w:sz w:val="24"/>
          <w:szCs w:val="24"/>
          <w:lang w:eastAsia="ar-SA"/>
        </w:rPr>
        <w:t xml:space="preserve">), 33 от 20.11.17 г. (одеяло детское, </w:t>
      </w:r>
      <w:proofErr w:type="spellStart"/>
      <w:r w:rsidRPr="003C76B3">
        <w:rPr>
          <w:rFonts w:ascii="Times New Roman" w:eastAsia="Times New Roman" w:hAnsi="Times New Roman" w:cs="Times New Roman"/>
          <w:sz w:val="24"/>
          <w:szCs w:val="24"/>
          <w:lang w:eastAsia="ar-SA"/>
        </w:rPr>
        <w:t>матрацовка</w:t>
      </w:r>
      <w:proofErr w:type="spellEnd"/>
      <w:r w:rsidRPr="003C76B3">
        <w:rPr>
          <w:rFonts w:ascii="Times New Roman" w:eastAsia="Times New Roman" w:hAnsi="Times New Roman" w:cs="Times New Roman"/>
          <w:sz w:val="24"/>
          <w:szCs w:val="24"/>
          <w:lang w:eastAsia="ar-SA"/>
        </w:rPr>
        <w:t>) ЗАО «Енисей – Сервис» ЕНСУП000115/22 от 14.03.17 г., ЕНСУП000090 от 28.02.18 (костюм лесника) ИП Федорцова Е.В 450 от 31.03.17 (сетка москитная), ИП Гулиева Л.Г. 761 от 08.10.18 (халат, костюм), ООО «Спортивная Элита» 3826</w:t>
      </w:r>
      <w:proofErr w:type="gramEnd"/>
      <w:r w:rsidRPr="003C76B3">
        <w:rPr>
          <w:rFonts w:ascii="Times New Roman" w:eastAsia="Times New Roman" w:hAnsi="Times New Roman" w:cs="Times New Roman"/>
          <w:sz w:val="24"/>
          <w:szCs w:val="24"/>
          <w:lang w:eastAsia="ar-SA"/>
        </w:rPr>
        <w:t xml:space="preserve"> от 04.09.18 (спортивная форма) отнесено на счет 010536000, что не соответствует Инструкции.</w:t>
      </w:r>
    </w:p>
    <w:p w:rsidR="003C76B3" w:rsidRPr="003C76B3" w:rsidRDefault="003C76B3" w:rsidP="003C76B3">
      <w:pPr>
        <w:spacing w:after="0" w:line="240" w:lineRule="auto"/>
        <w:jc w:val="both"/>
        <w:rPr>
          <w:rFonts w:ascii="Times New Roman" w:eastAsia="Times New Roman" w:hAnsi="Times New Roman" w:cs="Times New Roman"/>
          <w:sz w:val="24"/>
          <w:szCs w:val="24"/>
          <w:lang w:eastAsia="ar-SA"/>
        </w:rPr>
      </w:pPr>
      <w:r w:rsidRPr="003C76B3">
        <w:rPr>
          <w:rFonts w:ascii="Times New Roman" w:eastAsia="Times New Roman" w:hAnsi="Times New Roman" w:cs="Times New Roman"/>
          <w:sz w:val="24"/>
          <w:szCs w:val="24"/>
          <w:lang w:eastAsia="ar-SA"/>
        </w:rPr>
        <w:t xml:space="preserve"> </w:t>
      </w:r>
      <w:r w:rsidRPr="003C76B3">
        <w:rPr>
          <w:rFonts w:ascii="Times New Roman" w:eastAsia="Times New Roman" w:hAnsi="Times New Roman" w:cs="Times New Roman"/>
          <w:sz w:val="24"/>
          <w:szCs w:val="24"/>
          <w:lang w:eastAsia="ar-SA"/>
        </w:rPr>
        <w:tab/>
        <w:t xml:space="preserve">В нарушение п.385 Инструкции 157н на </w:t>
      </w:r>
      <w:proofErr w:type="spellStart"/>
      <w:r w:rsidRPr="003C76B3">
        <w:rPr>
          <w:rFonts w:ascii="Times New Roman" w:eastAsia="Times New Roman" w:hAnsi="Times New Roman" w:cs="Times New Roman"/>
          <w:sz w:val="24"/>
          <w:szCs w:val="24"/>
          <w:lang w:eastAsia="ar-SA"/>
        </w:rPr>
        <w:t>забалансовом</w:t>
      </w:r>
      <w:proofErr w:type="spellEnd"/>
      <w:r w:rsidRPr="003C76B3">
        <w:rPr>
          <w:rFonts w:ascii="Times New Roman" w:eastAsia="Times New Roman" w:hAnsi="Times New Roman" w:cs="Times New Roman"/>
          <w:sz w:val="24"/>
          <w:szCs w:val="24"/>
          <w:lang w:eastAsia="ar-SA"/>
        </w:rPr>
        <w:t xml:space="preserve"> счете 27 «Материальные ценности, выданные в личное пользование работникам» не учитывается форменное обмундирование, </w:t>
      </w:r>
      <w:proofErr w:type="spellStart"/>
      <w:r w:rsidRPr="003C76B3">
        <w:rPr>
          <w:rFonts w:ascii="Times New Roman" w:eastAsia="Times New Roman" w:hAnsi="Times New Roman" w:cs="Times New Roman"/>
          <w:sz w:val="24"/>
          <w:szCs w:val="24"/>
          <w:lang w:eastAsia="ar-SA"/>
        </w:rPr>
        <w:t>спецобмундирование</w:t>
      </w:r>
      <w:proofErr w:type="spellEnd"/>
      <w:r w:rsidRPr="003C76B3">
        <w:rPr>
          <w:rFonts w:ascii="Times New Roman" w:eastAsia="Times New Roman" w:hAnsi="Times New Roman" w:cs="Times New Roman"/>
          <w:sz w:val="24"/>
          <w:szCs w:val="24"/>
          <w:lang w:eastAsia="ar-SA"/>
        </w:rPr>
        <w:t>, иное вещевое имущество, необходимое сотрудникам для организации работы (костюм лесника (накладные ЕНСУПООО115/22 от 14.03.2017 г., ЕНСУПОООО90 от 28.02.2018 г.)).</w:t>
      </w:r>
    </w:p>
    <w:p w:rsidR="003C76B3" w:rsidRPr="003C76B3" w:rsidRDefault="003C76B3" w:rsidP="003C76B3">
      <w:pPr>
        <w:spacing w:after="0" w:line="240" w:lineRule="auto"/>
        <w:ind w:firstLine="709"/>
        <w:jc w:val="both"/>
        <w:rPr>
          <w:rFonts w:ascii="Times New Roman" w:eastAsia="Calibri" w:hAnsi="Times New Roman" w:cs="Times New Roman"/>
          <w:sz w:val="24"/>
          <w:szCs w:val="24"/>
          <w:shd w:val="clear" w:color="auto" w:fill="FFFFFF"/>
        </w:rPr>
      </w:pPr>
      <w:r w:rsidRPr="003C76B3">
        <w:rPr>
          <w:rFonts w:ascii="Times New Roman" w:eastAsia="Calibri" w:hAnsi="Times New Roman" w:cs="Times New Roman"/>
          <w:sz w:val="24"/>
          <w:szCs w:val="24"/>
          <w:shd w:val="clear" w:color="auto" w:fill="FFFFFF"/>
        </w:rPr>
        <w:t>Как правило, выдача и списание строительных материалов в целях проведения ремонта собственными силами оформляются в учреждениях в два этапа:</w:t>
      </w:r>
    </w:p>
    <w:p w:rsidR="003C76B3" w:rsidRPr="003C76B3" w:rsidRDefault="003C76B3" w:rsidP="003C76B3">
      <w:pPr>
        <w:spacing w:after="0" w:line="240" w:lineRule="auto"/>
        <w:ind w:firstLine="709"/>
        <w:jc w:val="both"/>
        <w:rPr>
          <w:rFonts w:ascii="Times New Roman" w:eastAsia="Calibri" w:hAnsi="Times New Roman" w:cs="Times New Roman"/>
          <w:sz w:val="24"/>
          <w:szCs w:val="24"/>
          <w:shd w:val="clear" w:color="auto" w:fill="FFFFFF"/>
        </w:rPr>
      </w:pPr>
      <w:r w:rsidRPr="003C76B3">
        <w:rPr>
          <w:rFonts w:ascii="Times New Roman" w:eastAsia="Calibri" w:hAnsi="Times New Roman" w:cs="Times New Roman"/>
          <w:sz w:val="24"/>
          <w:szCs w:val="24"/>
          <w:shd w:val="clear" w:color="auto" w:fill="FFFFFF"/>
        </w:rPr>
        <w:t>1) выдача строительных материалов со склада ответственному лицу. Первичным документом, подтверждающим данный факт хозяйственной жизни, может быть Требование-накладная (форма 0504204) либо Ведомость выдачи материальных ценностей на нужды учреждения (форма 0504210);</w:t>
      </w:r>
    </w:p>
    <w:p w:rsidR="003C76B3" w:rsidRPr="003C76B3" w:rsidRDefault="003C76B3" w:rsidP="003C76B3">
      <w:pPr>
        <w:spacing w:after="0" w:line="240" w:lineRule="auto"/>
        <w:ind w:firstLine="709"/>
        <w:jc w:val="both"/>
        <w:rPr>
          <w:rFonts w:ascii="Times New Roman" w:eastAsia="Calibri" w:hAnsi="Times New Roman" w:cs="Times New Roman"/>
          <w:sz w:val="24"/>
          <w:szCs w:val="24"/>
          <w:shd w:val="clear" w:color="auto" w:fill="FFFFFF"/>
        </w:rPr>
      </w:pPr>
      <w:r w:rsidRPr="003C76B3">
        <w:rPr>
          <w:rFonts w:ascii="Times New Roman" w:eastAsia="Calibri" w:hAnsi="Times New Roman" w:cs="Times New Roman"/>
          <w:sz w:val="24"/>
          <w:szCs w:val="24"/>
          <w:shd w:val="clear" w:color="auto" w:fill="FFFFFF"/>
        </w:rPr>
        <w:t>2) после документального подтверждения достижения целей, ради которых выдавались материальные запасы, и возврата их остатков на склад оформляется списание израсходованных строительных материалов. Отражение в учете данного факта хозяйственной жизни может осуществляться на основании Акта о списании материальных запасов (форма 0504230) и иных аналогичных документов. Акт составляется комиссией учреждения по поступлению и выбытию активов, созданной на постоянной основе и утверждается директором. Учет операций по выбытию и перемещению строительных материалов ведется в Журнале операций по выбытию и перемещению нефинансовых активов (форма 0504071).</w:t>
      </w:r>
    </w:p>
    <w:p w:rsidR="003C76B3" w:rsidRPr="003C76B3" w:rsidRDefault="003C76B3" w:rsidP="003C76B3">
      <w:pPr>
        <w:spacing w:after="0" w:line="240" w:lineRule="auto"/>
        <w:ind w:firstLine="709"/>
        <w:jc w:val="both"/>
        <w:rPr>
          <w:rFonts w:ascii="Times New Roman" w:eastAsia="Calibri" w:hAnsi="Times New Roman" w:cs="Times New Roman"/>
          <w:sz w:val="24"/>
          <w:szCs w:val="24"/>
          <w:shd w:val="clear" w:color="auto" w:fill="FFFFFF"/>
        </w:rPr>
      </w:pPr>
      <w:r w:rsidRPr="003C76B3">
        <w:rPr>
          <w:rFonts w:ascii="Times New Roman" w:eastAsia="Calibri" w:hAnsi="Times New Roman" w:cs="Times New Roman"/>
          <w:sz w:val="24"/>
          <w:szCs w:val="24"/>
          <w:shd w:val="clear" w:color="auto" w:fill="FFFFFF"/>
        </w:rPr>
        <w:t xml:space="preserve">Также использование строительных материалов на текущий ремонт собственными силами обосновывается сметой учреждения на выполнение ремонтных работ в соответствии с дефектной ведомостью. </w:t>
      </w:r>
    </w:p>
    <w:p w:rsidR="003C76B3" w:rsidRPr="003C76B3" w:rsidRDefault="003C76B3" w:rsidP="003C76B3">
      <w:pPr>
        <w:spacing w:after="0" w:line="240" w:lineRule="auto"/>
        <w:ind w:firstLine="709"/>
        <w:jc w:val="both"/>
        <w:rPr>
          <w:rFonts w:ascii="Times New Roman" w:eastAsia="Calibri" w:hAnsi="Times New Roman" w:cs="Times New Roman"/>
          <w:sz w:val="24"/>
          <w:szCs w:val="24"/>
          <w:shd w:val="clear" w:color="auto" w:fill="FFFFFF"/>
        </w:rPr>
      </w:pPr>
      <w:r w:rsidRPr="003C76B3">
        <w:rPr>
          <w:rFonts w:ascii="Times New Roman" w:eastAsia="Calibri" w:hAnsi="Times New Roman" w:cs="Times New Roman"/>
          <w:sz w:val="24"/>
          <w:szCs w:val="24"/>
          <w:shd w:val="clear" w:color="auto" w:fill="FFFFFF"/>
        </w:rPr>
        <w:t>Следует отметить, что конкретный порядок оформления выдачи и списания материальных запасов, а также используемые в отдельных ситуациях формы первичной учетной документации должны быть внесены в учетную политику учреждения (в соответствии с </w:t>
      </w:r>
      <w:hyperlink r:id="rId6" w:anchor="block_2006" w:tgtFrame="_blank" w:history="1">
        <w:r w:rsidRPr="003C76B3">
          <w:rPr>
            <w:rFonts w:ascii="Times New Roman" w:eastAsia="Calibri" w:hAnsi="Times New Roman" w:cs="Times New Roman"/>
            <w:color w:val="808080"/>
            <w:sz w:val="24"/>
            <w:szCs w:val="24"/>
            <w:u w:val="single"/>
            <w:bdr w:val="none" w:sz="0" w:space="0" w:color="auto" w:frame="1"/>
            <w:shd w:val="clear" w:color="auto" w:fill="FFFFFF"/>
          </w:rPr>
          <w:t>п. 6</w:t>
        </w:r>
      </w:hyperlink>
      <w:r w:rsidRPr="003C76B3">
        <w:rPr>
          <w:rFonts w:ascii="Times New Roman" w:eastAsia="Calibri" w:hAnsi="Times New Roman" w:cs="Times New Roman"/>
          <w:sz w:val="24"/>
          <w:szCs w:val="24"/>
          <w:shd w:val="clear" w:color="auto" w:fill="FFFFFF"/>
        </w:rPr>
        <w:t> Инструкции N 157н).</w:t>
      </w:r>
    </w:p>
    <w:p w:rsidR="003C76B3" w:rsidRPr="003C76B3" w:rsidRDefault="003C76B3" w:rsidP="003C76B3">
      <w:pPr>
        <w:spacing w:after="0" w:line="240" w:lineRule="auto"/>
        <w:ind w:firstLine="709"/>
        <w:jc w:val="both"/>
        <w:rPr>
          <w:rFonts w:ascii="Times New Roman" w:eastAsia="Calibri" w:hAnsi="Times New Roman" w:cs="Times New Roman"/>
          <w:sz w:val="24"/>
          <w:szCs w:val="24"/>
        </w:rPr>
      </w:pPr>
      <w:r w:rsidRPr="003C76B3">
        <w:rPr>
          <w:rFonts w:ascii="Times New Roman" w:eastAsia="Calibri" w:hAnsi="Times New Roman" w:cs="Times New Roman"/>
          <w:sz w:val="24"/>
          <w:szCs w:val="24"/>
          <w:shd w:val="clear" w:color="auto" w:fill="FFFFFF"/>
        </w:rPr>
        <w:t xml:space="preserve">В образовательной организации документально составляется только Ведомость выдачи материальных ценностей на нужды Учреждения (ф. 0504210). Остальные мероприятия не прописаны в Учетной политике и не ведутся в образовательной организации (договоры ИП </w:t>
      </w:r>
      <w:proofErr w:type="spellStart"/>
      <w:r w:rsidRPr="003C76B3">
        <w:rPr>
          <w:rFonts w:ascii="Times New Roman" w:eastAsia="Calibri" w:hAnsi="Times New Roman" w:cs="Times New Roman"/>
          <w:sz w:val="24"/>
          <w:szCs w:val="24"/>
          <w:shd w:val="clear" w:color="auto" w:fill="FFFFFF"/>
        </w:rPr>
        <w:t>Капарушкина</w:t>
      </w:r>
      <w:proofErr w:type="spellEnd"/>
      <w:r w:rsidRPr="003C76B3">
        <w:rPr>
          <w:rFonts w:ascii="Times New Roman" w:eastAsia="Calibri" w:hAnsi="Times New Roman" w:cs="Times New Roman"/>
          <w:sz w:val="24"/>
          <w:szCs w:val="24"/>
          <w:shd w:val="clear" w:color="auto" w:fill="FFFFFF"/>
        </w:rPr>
        <w:t xml:space="preserve"> Е.Н. №4 от 09.02.17 г., №5 от 31.05.17 г., №7 от 18.07.18 г.)</w:t>
      </w:r>
    </w:p>
    <w:p w:rsidR="003C76B3" w:rsidRPr="003C76B3" w:rsidRDefault="003C76B3" w:rsidP="00752378">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xml:space="preserve">В путевых листах не проставляется штамп о прохождении послерейсового осмотра. </w:t>
      </w:r>
    </w:p>
    <w:p w:rsidR="003C76B3" w:rsidRPr="003C76B3" w:rsidRDefault="003C76B3" w:rsidP="003C76B3">
      <w:pPr>
        <w:shd w:val="clear" w:color="auto" w:fill="FFFFFF"/>
        <w:spacing w:after="0" w:line="288" w:lineRule="atLeast"/>
        <w:ind w:firstLine="708"/>
        <w:jc w:val="both"/>
        <w:textAlignment w:val="baseline"/>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Табеля учета рабочего времени утверждаются директором школы.</w:t>
      </w:r>
      <w:r w:rsidRPr="003C76B3">
        <w:rPr>
          <w:rFonts w:ascii="Times New Roman" w:eastAsia="Times New Roman" w:hAnsi="Times New Roman" w:cs="Times New Roman"/>
          <w:color w:val="993300"/>
          <w:sz w:val="24"/>
          <w:szCs w:val="24"/>
          <w:lang w:eastAsia="ru-RU"/>
        </w:rPr>
        <w:t xml:space="preserve"> </w:t>
      </w:r>
      <w:proofErr w:type="gramStart"/>
      <w:r w:rsidRPr="003C76B3">
        <w:rPr>
          <w:rFonts w:ascii="Times New Roman" w:eastAsia="Times New Roman" w:hAnsi="Times New Roman" w:cs="Times New Roman"/>
          <w:sz w:val="24"/>
          <w:szCs w:val="24"/>
          <w:lang w:eastAsia="ru-RU"/>
        </w:rPr>
        <w:t>В нарушение приказа Минфина России от 30.03.2015 г. № 52н «Об утверждении форм первичных учетных документов и регистров бухгалтерского учета,</w:t>
      </w:r>
      <w:r w:rsidRPr="003C76B3">
        <w:rPr>
          <w:rFonts w:ascii="Arial" w:eastAsia="Times New Roman" w:hAnsi="Arial" w:cs="Arial"/>
          <w:color w:val="3C3C3C"/>
          <w:spacing w:val="2"/>
          <w:sz w:val="31"/>
          <w:szCs w:val="31"/>
          <w:lang w:eastAsia="ru-RU"/>
        </w:rPr>
        <w:t xml:space="preserve"> </w:t>
      </w:r>
      <w:r w:rsidRPr="003C76B3">
        <w:rPr>
          <w:rFonts w:ascii="Times New Roman" w:eastAsia="Times New Roman" w:hAnsi="Times New Roman" w:cs="Times New Roman"/>
          <w:sz w:val="24"/>
          <w:szCs w:val="24"/>
          <w:lang w:eastAsia="ru-RU"/>
        </w:rPr>
        <w:t xml:space="preserve">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3C76B3">
        <w:rPr>
          <w:rFonts w:ascii="Times New Roman" w:eastAsia="Times New Roman" w:hAnsi="Times New Roman" w:cs="Times New Roman"/>
          <w:sz w:val="24"/>
          <w:szCs w:val="24"/>
          <w:lang w:eastAsia="ru-RU"/>
        </w:rPr>
        <w:lastRenderedPageBreak/>
        <w:t>государственными (муниципальными) учреждениями, и Методических указаний по их применению» в образовательной организации не назначены должностные ответственные лица за ведение табеля или данные обязанности не прописаны в должностных</w:t>
      </w:r>
      <w:proofErr w:type="gramEnd"/>
      <w:r w:rsidRPr="003C76B3">
        <w:rPr>
          <w:rFonts w:ascii="Times New Roman" w:eastAsia="Times New Roman" w:hAnsi="Times New Roman" w:cs="Times New Roman"/>
          <w:sz w:val="24"/>
          <w:szCs w:val="24"/>
          <w:lang w:eastAsia="ru-RU"/>
        </w:rPr>
        <w:t xml:space="preserve"> </w:t>
      </w:r>
      <w:proofErr w:type="gramStart"/>
      <w:r w:rsidRPr="003C76B3">
        <w:rPr>
          <w:rFonts w:ascii="Times New Roman" w:eastAsia="Times New Roman" w:hAnsi="Times New Roman" w:cs="Times New Roman"/>
          <w:sz w:val="24"/>
          <w:szCs w:val="24"/>
          <w:lang w:eastAsia="ru-RU"/>
        </w:rPr>
        <w:t>инструкциях</w:t>
      </w:r>
      <w:proofErr w:type="gramEnd"/>
      <w:r w:rsidRPr="003C76B3">
        <w:rPr>
          <w:rFonts w:ascii="Times New Roman" w:eastAsia="Times New Roman" w:hAnsi="Times New Roman" w:cs="Times New Roman"/>
          <w:sz w:val="24"/>
          <w:szCs w:val="24"/>
          <w:lang w:eastAsia="ru-RU"/>
        </w:rPr>
        <w:t>.</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В нарушение п.118 Инструкции 157н  все виды топлива (бензин, тосол, масло, керосин и т.д.) отражаются на счете 010533000. Оприходование масла трансмиссионного, тосола в образовательной организации отражается на счете 010536000 (накладные 2 от 11.01.17 г., 28 от 10.02.17 г., 38 от 20.02.17 г., 56 от 03.03.17 г., 62 от 10.03.17 г. ЗАО «Автомобилист»).</w:t>
      </w:r>
    </w:p>
    <w:p w:rsidR="003C76B3" w:rsidRPr="003C76B3" w:rsidRDefault="00752378" w:rsidP="003C76B3">
      <w:pPr>
        <w:spacing w:after="0" w:line="240" w:lineRule="auto"/>
        <w:ind w:firstLine="709"/>
        <w:jc w:val="both"/>
        <w:rPr>
          <w:rFonts w:ascii="Georgia" w:eastAsia="Times New Roman" w:hAnsi="Georgia" w:cs="Times New Roman"/>
          <w:color w:val="000000"/>
          <w:sz w:val="27"/>
          <w:szCs w:val="27"/>
          <w:shd w:val="clear" w:color="auto" w:fill="FFFFFF"/>
          <w:lang w:eastAsia="ru-RU"/>
        </w:rPr>
      </w:pPr>
      <w:r>
        <w:rPr>
          <w:rFonts w:ascii="Times New Roman" w:eastAsia="Times New Roman" w:hAnsi="Times New Roman" w:cs="Times New Roman"/>
          <w:sz w:val="24"/>
          <w:szCs w:val="24"/>
          <w:lang w:eastAsia="ru-RU"/>
        </w:rPr>
        <w:t>В</w:t>
      </w:r>
      <w:r w:rsidR="003C76B3" w:rsidRPr="003C76B3">
        <w:rPr>
          <w:rFonts w:ascii="Times New Roman" w:eastAsia="Times New Roman" w:hAnsi="Times New Roman" w:cs="Times New Roman"/>
          <w:sz w:val="24"/>
          <w:szCs w:val="24"/>
          <w:lang w:eastAsia="ru-RU"/>
        </w:rPr>
        <w:t xml:space="preserve"> МАОУ Буньковская СОШ библиотечный фонд списыв</w:t>
      </w:r>
      <w:r>
        <w:rPr>
          <w:rFonts w:ascii="Times New Roman" w:eastAsia="Times New Roman" w:hAnsi="Times New Roman" w:cs="Times New Roman"/>
          <w:sz w:val="24"/>
          <w:szCs w:val="24"/>
          <w:lang w:eastAsia="ru-RU"/>
        </w:rPr>
        <w:t>ает с нарушениями Постановления</w:t>
      </w:r>
      <w:r w:rsidR="003C76B3" w:rsidRPr="003C76B3">
        <w:rPr>
          <w:rFonts w:ascii="Georgia" w:eastAsia="Times New Roman" w:hAnsi="Georgia" w:cs="Times New Roman"/>
          <w:color w:val="000000"/>
          <w:sz w:val="27"/>
          <w:szCs w:val="27"/>
          <w:shd w:val="clear" w:color="auto" w:fill="FFFFFF"/>
          <w:lang w:eastAsia="ru-RU"/>
        </w:rPr>
        <w:t xml:space="preserve"> </w:t>
      </w:r>
      <w:r w:rsidRPr="003C76B3">
        <w:rPr>
          <w:rFonts w:ascii="Times New Roman" w:eastAsia="Times New Roman" w:hAnsi="Times New Roman" w:cs="Times New Roman"/>
          <w:sz w:val="24"/>
          <w:szCs w:val="24"/>
          <w:lang w:eastAsia="ru-RU"/>
        </w:rPr>
        <w:t>администрации Упоровского муниципального района от 03.04.2012 г. №361</w:t>
      </w:r>
    </w:p>
    <w:p w:rsidR="003C76B3" w:rsidRPr="003C76B3" w:rsidRDefault="003C76B3" w:rsidP="003C76B3">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C76B3">
        <w:rPr>
          <w:rFonts w:ascii="Times New Roman" w:eastAsia="Times New Roman" w:hAnsi="Times New Roman" w:cs="Times New Roman"/>
          <w:color w:val="000000"/>
          <w:sz w:val="24"/>
          <w:szCs w:val="24"/>
          <w:shd w:val="clear" w:color="auto" w:fill="FFFFFF"/>
          <w:lang w:eastAsia="ru-RU"/>
        </w:rPr>
        <w:t xml:space="preserve">В соответствии с п. 5.7.1 Порядка учета документов библиотечного фонда, </w:t>
      </w:r>
      <w:proofErr w:type="gramStart"/>
      <w:r w:rsidRPr="003C76B3">
        <w:rPr>
          <w:rFonts w:ascii="Times New Roman" w:eastAsia="Times New Roman" w:hAnsi="Times New Roman" w:cs="Times New Roman"/>
          <w:color w:val="000000"/>
          <w:sz w:val="24"/>
          <w:szCs w:val="24"/>
          <w:shd w:val="clear" w:color="auto" w:fill="FFFFFF"/>
          <w:lang w:eastAsia="ru-RU"/>
        </w:rPr>
        <w:t>утвержденный</w:t>
      </w:r>
      <w:proofErr w:type="gramEnd"/>
      <w:r w:rsidRPr="003C76B3">
        <w:rPr>
          <w:rFonts w:ascii="Times New Roman" w:eastAsia="Times New Roman" w:hAnsi="Times New Roman" w:cs="Times New Roman"/>
          <w:color w:val="000000"/>
          <w:sz w:val="24"/>
          <w:szCs w:val="24"/>
          <w:shd w:val="clear" w:color="auto" w:fill="FFFFFF"/>
          <w:lang w:eastAsia="ru-RU"/>
        </w:rPr>
        <w:t xml:space="preserve"> по Приказу Минкультуры России от 08.10.2012 N 1077</w:t>
      </w:r>
      <w:r w:rsidRPr="003C76B3">
        <w:rPr>
          <w:rFonts w:ascii="Georgia" w:eastAsia="Times New Roman" w:hAnsi="Georgia" w:cs="Times New Roman"/>
          <w:color w:val="000000"/>
          <w:sz w:val="27"/>
          <w:szCs w:val="27"/>
          <w:shd w:val="clear" w:color="auto" w:fill="FFFFFF"/>
          <w:lang w:eastAsia="ru-RU"/>
        </w:rPr>
        <w:t xml:space="preserve"> </w:t>
      </w:r>
      <w:r w:rsidRPr="003C76B3">
        <w:rPr>
          <w:rFonts w:ascii="Times New Roman" w:eastAsia="Times New Roman" w:hAnsi="Times New Roman" w:cs="Times New Roman"/>
          <w:color w:val="000000"/>
          <w:sz w:val="24"/>
          <w:szCs w:val="24"/>
          <w:shd w:val="clear" w:color="auto" w:fill="FFFFFF"/>
          <w:lang w:eastAsia="ru-RU"/>
        </w:rPr>
        <w:t>документы (списанные объекты библиотечного фонда), исключенные по причинам ветхости, дефектности, устарелости по содержанию, направляются в пункты вторичного сырья. Что в данной организации не составляется.</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При проверке трудовых договоров, было установлено, что они заполнены не в соответствии с действующим законодательством:</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u w:val="single"/>
          <w:lang w:eastAsia="ru-RU"/>
        </w:rPr>
      </w:pPr>
      <w:r w:rsidRPr="003C76B3">
        <w:rPr>
          <w:rFonts w:ascii="Times New Roman" w:eastAsia="Times New Roman" w:hAnsi="Times New Roman" w:cs="Times New Roman"/>
          <w:sz w:val="24"/>
          <w:szCs w:val="24"/>
          <w:lang w:eastAsia="ru-RU"/>
        </w:rPr>
        <w:t xml:space="preserve">1) в нарушение ч.1 ст. 67 ТК РФ в трудовых договорах </w:t>
      </w:r>
      <w:r w:rsidRPr="003C76B3">
        <w:rPr>
          <w:rFonts w:ascii="Times New Roman" w:eastAsia="Times New Roman" w:hAnsi="Times New Roman" w:cs="Times New Roman"/>
          <w:sz w:val="24"/>
          <w:szCs w:val="24"/>
          <w:u w:val="single"/>
          <w:lang w:eastAsia="ru-RU"/>
        </w:rPr>
        <w:t>нет отметки о получении второго экземпляра на руки сотрудникам либо отметки о соглашении с условиями договора:</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xml:space="preserve">- дополнительные соглашения №126-16 от 31.12.2016 г., 171-17 от 01.09.2017 г., 238-17 от 01.11.2017 г. к ТК № 323/153-16 от 01.09.2016 г. </w:t>
      </w:r>
      <w:proofErr w:type="spellStart"/>
      <w:r w:rsidRPr="003C76B3">
        <w:rPr>
          <w:rFonts w:ascii="Times New Roman" w:eastAsia="Times New Roman" w:hAnsi="Times New Roman" w:cs="Times New Roman"/>
          <w:sz w:val="24"/>
          <w:szCs w:val="24"/>
          <w:lang w:eastAsia="ru-RU"/>
        </w:rPr>
        <w:t>Бызова</w:t>
      </w:r>
      <w:proofErr w:type="spellEnd"/>
      <w:r w:rsidRPr="003C76B3">
        <w:rPr>
          <w:rFonts w:ascii="Times New Roman" w:eastAsia="Times New Roman" w:hAnsi="Times New Roman" w:cs="Times New Roman"/>
          <w:sz w:val="24"/>
          <w:szCs w:val="24"/>
          <w:lang w:eastAsia="ru-RU"/>
        </w:rPr>
        <w:t xml:space="preserve"> И.А.;</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ТК №20-17 от 10.05.2017 г. Мартынова В.В.;</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Срочный ТК №50-18 от 17.07.2018 г. Похода А.М.</w:t>
      </w:r>
    </w:p>
    <w:p w:rsidR="003C76B3" w:rsidRPr="003C76B3" w:rsidRDefault="003C76B3" w:rsidP="003C76B3">
      <w:pPr>
        <w:spacing w:after="0" w:line="240" w:lineRule="auto"/>
        <w:ind w:firstLine="708"/>
        <w:contextualSpacing/>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ТК №322/152-16 от 04.10.2016 г. Плесовских М.Г.</w:t>
      </w:r>
    </w:p>
    <w:p w:rsidR="003C76B3" w:rsidRPr="003C76B3" w:rsidRDefault="003C76B3" w:rsidP="003C76B3">
      <w:pPr>
        <w:spacing w:after="0" w:line="240" w:lineRule="auto"/>
        <w:ind w:left="720"/>
        <w:contextualSpacing/>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2) в нарушение ст.284 ТК РФ:</w:t>
      </w:r>
    </w:p>
    <w:p w:rsidR="003C76B3" w:rsidRPr="003C76B3" w:rsidRDefault="003C76B3" w:rsidP="003C76B3">
      <w:pPr>
        <w:spacing w:after="0" w:line="240" w:lineRule="auto"/>
        <w:ind w:left="720"/>
        <w:contextualSpacing/>
        <w:rPr>
          <w:rFonts w:ascii="Times New Roman" w:eastAsia="Times New Roman" w:hAnsi="Times New Roman" w:cs="Times New Roman"/>
          <w:sz w:val="24"/>
          <w:szCs w:val="24"/>
          <w:u w:val="single"/>
          <w:lang w:eastAsia="ru-RU"/>
        </w:rPr>
      </w:pPr>
      <w:r w:rsidRPr="003C76B3">
        <w:rPr>
          <w:rFonts w:ascii="Times New Roman" w:eastAsia="Times New Roman" w:hAnsi="Times New Roman" w:cs="Times New Roman"/>
          <w:sz w:val="24"/>
          <w:szCs w:val="24"/>
          <w:u w:val="single"/>
          <w:lang w:eastAsia="ru-RU"/>
        </w:rPr>
        <w:t xml:space="preserve">  неверно указан режим рабочего времени:</w:t>
      </w:r>
    </w:p>
    <w:p w:rsidR="003C76B3" w:rsidRPr="003C76B3" w:rsidRDefault="003C76B3" w:rsidP="003C76B3">
      <w:pPr>
        <w:spacing w:after="0" w:line="240" w:lineRule="auto"/>
        <w:ind w:left="720"/>
        <w:contextualSpacing/>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xml:space="preserve">- ТК №249 от 03.04.2017 г. </w:t>
      </w:r>
      <w:proofErr w:type="spellStart"/>
      <w:r w:rsidRPr="003C76B3">
        <w:rPr>
          <w:rFonts w:ascii="Times New Roman" w:eastAsia="Times New Roman" w:hAnsi="Times New Roman" w:cs="Times New Roman"/>
          <w:sz w:val="24"/>
          <w:szCs w:val="24"/>
          <w:lang w:eastAsia="ru-RU"/>
        </w:rPr>
        <w:t>Липихина</w:t>
      </w:r>
      <w:proofErr w:type="spellEnd"/>
      <w:r w:rsidRPr="003C76B3">
        <w:rPr>
          <w:rFonts w:ascii="Times New Roman" w:eastAsia="Times New Roman" w:hAnsi="Times New Roman" w:cs="Times New Roman"/>
          <w:sz w:val="24"/>
          <w:szCs w:val="24"/>
          <w:lang w:eastAsia="ru-RU"/>
        </w:rPr>
        <w:t xml:space="preserve"> Ю.С.;</w:t>
      </w:r>
    </w:p>
    <w:p w:rsidR="003C76B3" w:rsidRPr="003C76B3" w:rsidRDefault="003C76B3" w:rsidP="003C76B3">
      <w:pPr>
        <w:spacing w:after="0" w:line="240" w:lineRule="auto"/>
        <w:ind w:left="720"/>
        <w:contextualSpacing/>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xml:space="preserve">- ТК № 189 от 20.02.2016 г. г. </w:t>
      </w:r>
      <w:proofErr w:type="spellStart"/>
      <w:r w:rsidRPr="003C76B3">
        <w:rPr>
          <w:rFonts w:ascii="Times New Roman" w:eastAsia="Times New Roman" w:hAnsi="Times New Roman" w:cs="Times New Roman"/>
          <w:sz w:val="24"/>
          <w:szCs w:val="24"/>
          <w:lang w:eastAsia="ru-RU"/>
        </w:rPr>
        <w:t>Иноземцева</w:t>
      </w:r>
      <w:proofErr w:type="spellEnd"/>
      <w:r w:rsidRPr="003C76B3">
        <w:rPr>
          <w:rFonts w:ascii="Times New Roman" w:eastAsia="Times New Roman" w:hAnsi="Times New Roman" w:cs="Times New Roman"/>
          <w:sz w:val="24"/>
          <w:szCs w:val="24"/>
          <w:lang w:eastAsia="ru-RU"/>
        </w:rPr>
        <w:t xml:space="preserve"> А.П.</w:t>
      </w:r>
    </w:p>
    <w:p w:rsidR="003C76B3" w:rsidRPr="003C76B3" w:rsidRDefault="003C76B3" w:rsidP="003C76B3">
      <w:pPr>
        <w:spacing w:after="0" w:line="240" w:lineRule="auto"/>
        <w:ind w:firstLine="709"/>
        <w:contextualSpacing/>
        <w:jc w:val="both"/>
        <w:rPr>
          <w:rFonts w:ascii="Times New Roman" w:eastAsia="Times New Roman" w:hAnsi="Times New Roman" w:cs="Times New Roman"/>
          <w:color w:val="252525"/>
          <w:sz w:val="24"/>
          <w:szCs w:val="24"/>
          <w:shd w:val="clear" w:color="auto" w:fill="FFFFFF"/>
          <w:lang w:eastAsia="ru-RU"/>
        </w:rPr>
      </w:pPr>
      <w:r w:rsidRPr="003C76B3">
        <w:rPr>
          <w:rFonts w:ascii="Times New Roman" w:eastAsia="Times New Roman" w:hAnsi="Times New Roman" w:cs="Times New Roman"/>
          <w:color w:val="252525"/>
          <w:sz w:val="24"/>
          <w:szCs w:val="24"/>
          <w:shd w:val="clear" w:color="auto" w:fill="FFFFFF"/>
          <w:lang w:eastAsia="ru-RU"/>
        </w:rPr>
        <w:t>В МАОУ Буньковская СОШ имеется ряд замечаний по за</w:t>
      </w:r>
      <w:r>
        <w:rPr>
          <w:rFonts w:ascii="Times New Roman" w:eastAsia="Times New Roman" w:hAnsi="Times New Roman" w:cs="Times New Roman"/>
          <w:color w:val="252525"/>
          <w:sz w:val="24"/>
          <w:szCs w:val="24"/>
          <w:shd w:val="clear" w:color="auto" w:fill="FFFFFF"/>
          <w:lang w:eastAsia="ru-RU"/>
        </w:rPr>
        <w:t>полнению должностных инструкций.</w:t>
      </w:r>
    </w:p>
    <w:p w:rsidR="003C76B3" w:rsidRPr="003C76B3" w:rsidRDefault="003C76B3" w:rsidP="003C76B3">
      <w:pPr>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3C76B3">
        <w:rPr>
          <w:rFonts w:ascii="Times New Roman" w:eastAsia="Times New Roman" w:hAnsi="Times New Roman" w:cs="Times New Roman"/>
          <w:sz w:val="24"/>
          <w:szCs w:val="24"/>
          <w:shd w:val="clear" w:color="auto" w:fill="FFFFFF"/>
          <w:lang w:eastAsia="ru-RU"/>
        </w:rPr>
        <w:t>В графиках отпусков отсутствуют подписи сотрудников при ознакомлении графика отпусков. Не заполняется графа «Фактическая дата отпуска».</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В нарушение ст. 4 п. 2 Закона 223ФЗ Заказчиком не размещены в единой информационной системе планы закупок на 2018 – 2019 гг.</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В нарушение п.1 ст.432, п.3 ст.455, ст.465 Гражданского Кодекса РФ при заключении договоров не указан предмет договора (наименование и количество товара):</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ЗАО «Енисей-сервис»:</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xml:space="preserve"> договоры №19 от 09.03.17 г.; №21 от 23.05.17 г.; №21 от 08.06.17 г.; №10 от 19.09.17 г.; б/н от 30.10.17 г.; №11 </w:t>
      </w:r>
      <w:proofErr w:type="gramStart"/>
      <w:r w:rsidRPr="003C76B3">
        <w:rPr>
          <w:rFonts w:ascii="Times New Roman" w:eastAsia="Times New Roman" w:hAnsi="Times New Roman" w:cs="Times New Roman"/>
          <w:sz w:val="24"/>
          <w:szCs w:val="24"/>
          <w:lang w:eastAsia="ru-RU"/>
        </w:rPr>
        <w:t>от</w:t>
      </w:r>
      <w:proofErr w:type="gramEnd"/>
      <w:r w:rsidRPr="003C76B3">
        <w:rPr>
          <w:rFonts w:ascii="Times New Roman" w:eastAsia="Times New Roman" w:hAnsi="Times New Roman" w:cs="Times New Roman"/>
          <w:sz w:val="24"/>
          <w:szCs w:val="24"/>
          <w:lang w:eastAsia="ru-RU"/>
        </w:rPr>
        <w:t xml:space="preserve"> 12.12.17 г.;</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договоры №26 от 12.03.18 г.; №26 от 06.04.18 г.; №26 от 26.04.18 г.; №26 от 03.05.18 г.; №26 от 14.08.18 г.</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ИП Макарова Н.М.:</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договор №61 от 18.12.17 г.</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В нарушение ст. 485 ГК РФ не указана цена договора (договор №162/07 от 01.06.2017 г. ГБУЗ ТО «Областная больница №12» (г. Заводоуковск)).</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xml:space="preserve">В нарушение ст. 711 ГК РФ в договоре №1 от 04.10.17 г. с ИП </w:t>
      </w:r>
      <w:proofErr w:type="spellStart"/>
      <w:r w:rsidRPr="003C76B3">
        <w:rPr>
          <w:rFonts w:ascii="Times New Roman" w:eastAsia="Times New Roman" w:hAnsi="Times New Roman" w:cs="Times New Roman"/>
          <w:sz w:val="24"/>
          <w:szCs w:val="24"/>
          <w:lang w:eastAsia="ru-RU"/>
        </w:rPr>
        <w:t>Бояринцев</w:t>
      </w:r>
      <w:proofErr w:type="spellEnd"/>
      <w:r w:rsidRPr="003C76B3">
        <w:rPr>
          <w:rFonts w:ascii="Times New Roman" w:eastAsia="Times New Roman" w:hAnsi="Times New Roman" w:cs="Times New Roman"/>
          <w:sz w:val="24"/>
          <w:szCs w:val="24"/>
          <w:lang w:eastAsia="ru-RU"/>
        </w:rPr>
        <w:t xml:space="preserve"> С.Д. не указан порядок оплаты.</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proofErr w:type="gramStart"/>
      <w:r w:rsidRPr="003C76B3">
        <w:rPr>
          <w:rFonts w:ascii="Times New Roman" w:eastAsia="Times New Roman" w:hAnsi="Times New Roman" w:cs="Times New Roman"/>
          <w:sz w:val="24"/>
          <w:szCs w:val="24"/>
          <w:lang w:eastAsia="ru-RU"/>
        </w:rPr>
        <w:t xml:space="preserve">В нарушение ст.190, 314 ГК РФ в договорах не указаны сроки исполнения обязательств (№ 1 от 04.10.17 г. ИП </w:t>
      </w:r>
      <w:proofErr w:type="spellStart"/>
      <w:r w:rsidRPr="003C76B3">
        <w:rPr>
          <w:rFonts w:ascii="Times New Roman" w:eastAsia="Times New Roman" w:hAnsi="Times New Roman" w:cs="Times New Roman"/>
          <w:sz w:val="24"/>
          <w:szCs w:val="24"/>
          <w:lang w:eastAsia="ru-RU"/>
        </w:rPr>
        <w:t>Бояринцев</w:t>
      </w:r>
      <w:proofErr w:type="spellEnd"/>
      <w:r w:rsidRPr="003C76B3">
        <w:rPr>
          <w:rFonts w:ascii="Times New Roman" w:eastAsia="Times New Roman" w:hAnsi="Times New Roman" w:cs="Times New Roman"/>
          <w:sz w:val="24"/>
          <w:szCs w:val="24"/>
          <w:lang w:eastAsia="ru-RU"/>
        </w:rPr>
        <w:t xml:space="preserve"> С.Д.; №48 от 27.06.18г. ООО «Компания </w:t>
      </w:r>
      <w:proofErr w:type="spellStart"/>
      <w:r w:rsidRPr="003C76B3">
        <w:rPr>
          <w:rFonts w:ascii="Times New Roman" w:eastAsia="Times New Roman" w:hAnsi="Times New Roman" w:cs="Times New Roman"/>
          <w:sz w:val="24"/>
          <w:szCs w:val="24"/>
          <w:lang w:eastAsia="ru-RU"/>
        </w:rPr>
        <w:lastRenderedPageBreak/>
        <w:t>инженерно</w:t>
      </w:r>
      <w:proofErr w:type="spellEnd"/>
      <w:r w:rsidRPr="003C76B3">
        <w:rPr>
          <w:rFonts w:ascii="Times New Roman" w:eastAsia="Times New Roman" w:hAnsi="Times New Roman" w:cs="Times New Roman"/>
          <w:sz w:val="24"/>
          <w:szCs w:val="24"/>
          <w:lang w:eastAsia="ru-RU"/>
        </w:rPr>
        <w:t xml:space="preserve"> – технического сервиса»; №12-18/ПТС от 15.05.18 г. ИП Рождественский Д.В.; № 103 от 18.12.18 г. ИП </w:t>
      </w:r>
      <w:proofErr w:type="spellStart"/>
      <w:r w:rsidRPr="003C76B3">
        <w:rPr>
          <w:rFonts w:ascii="Times New Roman" w:eastAsia="Times New Roman" w:hAnsi="Times New Roman" w:cs="Times New Roman"/>
          <w:sz w:val="24"/>
          <w:szCs w:val="24"/>
          <w:lang w:eastAsia="ru-RU"/>
        </w:rPr>
        <w:t>Глебченко</w:t>
      </w:r>
      <w:proofErr w:type="spellEnd"/>
      <w:r w:rsidRPr="003C76B3">
        <w:rPr>
          <w:rFonts w:ascii="Times New Roman" w:eastAsia="Times New Roman" w:hAnsi="Times New Roman" w:cs="Times New Roman"/>
          <w:sz w:val="24"/>
          <w:szCs w:val="24"/>
          <w:lang w:eastAsia="ru-RU"/>
        </w:rPr>
        <w:t xml:space="preserve"> М.А.; № 51 от 11.10.18 г.).</w:t>
      </w:r>
      <w:proofErr w:type="gramEnd"/>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xml:space="preserve"> В договорах имеется ссылка на ФЗ «О контрактной системе в сфере закупок, товаров, работ, услуг для обеспечения государственных и муниципальных нужд от 05.04.2013 г. №44ФЗ:</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proofErr w:type="gramStart"/>
      <w:r w:rsidRPr="003C76B3">
        <w:rPr>
          <w:rFonts w:ascii="Times New Roman" w:eastAsia="Times New Roman" w:hAnsi="Times New Roman" w:cs="Times New Roman"/>
          <w:sz w:val="24"/>
          <w:szCs w:val="24"/>
          <w:lang w:eastAsia="ru-RU"/>
        </w:rPr>
        <w:t>- ИП Гулиева Л.Г.: №61/17 от 23.05.17 г.;, №63/17 от 30.05.17 г.; №64/17 от 31.05.17 г.; № 87/17 от 02.08.17 г.; № 51/18 от 18.04.18 г.; №15/18 от 01.08.18 г.; № 82/18,83/18 от 01.08.18 г.; №93/18 от 03.09.18 г.</w:t>
      </w:r>
      <w:proofErr w:type="gramEnd"/>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proofErr w:type="gramStart"/>
      <w:r w:rsidRPr="003C76B3">
        <w:rPr>
          <w:rFonts w:ascii="Times New Roman" w:eastAsia="Times New Roman" w:hAnsi="Times New Roman" w:cs="Times New Roman"/>
          <w:sz w:val="24"/>
          <w:szCs w:val="24"/>
          <w:lang w:eastAsia="ru-RU"/>
        </w:rPr>
        <w:t>- ГБУЗ ТО «Областная больница №12 (г. Заводоуковск)»: №51 от 27.02.17 г.; №129 от 27.02.17 г.; №125 от 26.04.17 г.; №170 от 23.05.17 г.; №209 от 17.07.17 г.; №250 от 11.09.17 г.; № 343 от 01.12.17 г.; № 308.18 от 01.01.18 г.; № 121 от 22.03.18 г.; №160 от 17.04.18 г.</w:t>
      </w:r>
      <w:proofErr w:type="gramEnd"/>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ИП Гулиев Ю.К.: №41/17 от 21.06.17 г.; № 43/17 от 21.06.17 г.; №95/17 от 25.10.17 г.; № 96/17 от 16.11.17 г.</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xml:space="preserve">- ООО «Энергоимпульс»: № 17-18 от 25.01.18 г.; №18-18, 19-18 от 29.01.18 г. </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 ОАО «Упоровская мебельная фабрика»: № М/001 от 26.01.18 г.</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Также имеется ссылка на ФЗ «О размещении заказов на поставки товаров, выполнение работ, оказание услуг для государственных и муниципальных нужд" от 21.07.2005 N 94-ФЗ, который утратил силу с 01.01.2014 г. (договор № 179-18 от 07.02.18 г. с ООО «ВОДГЕО-ТЮМЕНЬ»).</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Не проводится инвентаризации с подотчетными лицами, поставщиками и подрядчиками, наличия денежных средств, объектов нефинансовых активов (ГСМ, забалансовые счета) (гл.3 пункт 3.45 – 3.48 Приказа Министерства финансов РФ № 49 от 13.06.1995 г. «Об утверждении методических указаний по инвентаризации имущества и финансовых обязательств (ред. Приказа Минфина РФ от 08.11.2010 № 142н)).</w:t>
      </w:r>
      <w:r w:rsidRPr="003C76B3">
        <w:rPr>
          <w:rFonts w:ascii="Times New Roman" w:eastAsia="Times New Roman" w:hAnsi="Times New Roman" w:cs="Times New Roman"/>
          <w:color w:val="FF0000"/>
          <w:sz w:val="24"/>
          <w:szCs w:val="24"/>
          <w:lang w:eastAsia="ru-RU"/>
        </w:rPr>
        <w:t xml:space="preserve">  </w:t>
      </w:r>
      <w:r w:rsidRPr="003C76B3">
        <w:rPr>
          <w:rFonts w:ascii="Times New Roman" w:eastAsia="Times New Roman" w:hAnsi="Times New Roman" w:cs="Times New Roman"/>
          <w:sz w:val="24"/>
          <w:szCs w:val="24"/>
          <w:lang w:eastAsia="ru-RU"/>
        </w:rPr>
        <w:t xml:space="preserve">Эти мероприятия не прописаны в учетной политике Учреждения. </w:t>
      </w:r>
    </w:p>
    <w:p w:rsidR="003C76B3" w:rsidRPr="003C76B3" w:rsidRDefault="003C76B3" w:rsidP="003C76B3">
      <w:pPr>
        <w:spacing w:after="0" w:line="240" w:lineRule="auto"/>
        <w:ind w:firstLine="709"/>
        <w:jc w:val="both"/>
        <w:rPr>
          <w:rFonts w:ascii="Times New Roman" w:eastAsia="Times New Roman" w:hAnsi="Times New Roman" w:cs="Times New Roman"/>
          <w:sz w:val="24"/>
          <w:szCs w:val="24"/>
          <w:lang w:eastAsia="ru-RU"/>
        </w:rPr>
      </w:pPr>
      <w:r w:rsidRPr="003C76B3">
        <w:rPr>
          <w:rFonts w:ascii="Times New Roman" w:eastAsia="Times New Roman" w:hAnsi="Times New Roman" w:cs="Times New Roman"/>
          <w:sz w:val="24"/>
          <w:szCs w:val="24"/>
          <w:lang w:eastAsia="ru-RU"/>
        </w:rPr>
        <w:t>На проведение школьных мероприятий для вручения ученикам приобретаются наградные материалы (сувениры). В 2018 г. расходы относятся на вид КОСГУ 340 «Увеличение стоимости материальных запасов». Согласно Инструкции 157н данные виды относятся на «Прочие расходы», КОСГУ 290. Для этого должен издаваться приказ директора на проведение данного мероприятия, к нему прилагается смета расходов. После проведения мероприятия, специально созданной комиссией расходы списываются по акту, утвержденному директором школы.</w:t>
      </w:r>
    </w:p>
    <w:p w:rsidR="003C76B3" w:rsidRPr="003C76B3" w:rsidRDefault="003C76B3" w:rsidP="003C76B3">
      <w:pPr>
        <w:spacing w:after="0" w:line="240" w:lineRule="auto"/>
        <w:ind w:firstLine="709"/>
        <w:jc w:val="both"/>
        <w:rPr>
          <w:rFonts w:ascii="Times New Roman" w:hAnsi="Times New Roman" w:cs="Times New Roman"/>
          <w:sz w:val="24"/>
          <w:szCs w:val="24"/>
        </w:rPr>
      </w:pPr>
      <w:bookmarkStart w:id="0" w:name="_GoBack"/>
      <w:bookmarkEnd w:id="0"/>
    </w:p>
    <w:sectPr w:rsidR="003C76B3" w:rsidRPr="003C7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3A93"/>
    <w:multiLevelType w:val="multilevel"/>
    <w:tmpl w:val="C7B6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FD03BF"/>
    <w:multiLevelType w:val="hybridMultilevel"/>
    <w:tmpl w:val="262E0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B6"/>
    <w:rsid w:val="00002BB1"/>
    <w:rsid w:val="00003538"/>
    <w:rsid w:val="00007F61"/>
    <w:rsid w:val="000148FE"/>
    <w:rsid w:val="00016A3C"/>
    <w:rsid w:val="00031D87"/>
    <w:rsid w:val="00032B16"/>
    <w:rsid w:val="00033F44"/>
    <w:rsid w:val="00033F9B"/>
    <w:rsid w:val="00053902"/>
    <w:rsid w:val="00060A62"/>
    <w:rsid w:val="000679E2"/>
    <w:rsid w:val="000759F2"/>
    <w:rsid w:val="000A62C1"/>
    <w:rsid w:val="000D354C"/>
    <w:rsid w:val="000E4D53"/>
    <w:rsid w:val="000E7BB4"/>
    <w:rsid w:val="00104F44"/>
    <w:rsid w:val="001263D4"/>
    <w:rsid w:val="00133EE8"/>
    <w:rsid w:val="00136F16"/>
    <w:rsid w:val="001404EB"/>
    <w:rsid w:val="001465E7"/>
    <w:rsid w:val="00152523"/>
    <w:rsid w:val="0015606F"/>
    <w:rsid w:val="00157BAD"/>
    <w:rsid w:val="00160C3A"/>
    <w:rsid w:val="00164DFC"/>
    <w:rsid w:val="001A23A5"/>
    <w:rsid w:val="001B3DAE"/>
    <w:rsid w:val="001F0B32"/>
    <w:rsid w:val="001F4B20"/>
    <w:rsid w:val="00202495"/>
    <w:rsid w:val="00214287"/>
    <w:rsid w:val="002361A0"/>
    <w:rsid w:val="00240993"/>
    <w:rsid w:val="00245414"/>
    <w:rsid w:val="00262035"/>
    <w:rsid w:val="00276D46"/>
    <w:rsid w:val="00287520"/>
    <w:rsid w:val="002B0D2A"/>
    <w:rsid w:val="002C6E8D"/>
    <w:rsid w:val="002D6945"/>
    <w:rsid w:val="00324490"/>
    <w:rsid w:val="003278D4"/>
    <w:rsid w:val="00331B3C"/>
    <w:rsid w:val="0039241C"/>
    <w:rsid w:val="003B0C60"/>
    <w:rsid w:val="003C1B92"/>
    <w:rsid w:val="003C76B3"/>
    <w:rsid w:val="003C782A"/>
    <w:rsid w:val="003D3992"/>
    <w:rsid w:val="003E7ABA"/>
    <w:rsid w:val="003F7C91"/>
    <w:rsid w:val="00421A8C"/>
    <w:rsid w:val="00436B0C"/>
    <w:rsid w:val="00441A4F"/>
    <w:rsid w:val="00446BC4"/>
    <w:rsid w:val="004505C5"/>
    <w:rsid w:val="0045221D"/>
    <w:rsid w:val="00473B28"/>
    <w:rsid w:val="004A2A8C"/>
    <w:rsid w:val="004B3EF4"/>
    <w:rsid w:val="004C53D7"/>
    <w:rsid w:val="004C5D04"/>
    <w:rsid w:val="004F298B"/>
    <w:rsid w:val="004F315C"/>
    <w:rsid w:val="004F343F"/>
    <w:rsid w:val="005201B6"/>
    <w:rsid w:val="00523DB3"/>
    <w:rsid w:val="0053423D"/>
    <w:rsid w:val="00542715"/>
    <w:rsid w:val="00545B3A"/>
    <w:rsid w:val="00553FD5"/>
    <w:rsid w:val="00555B05"/>
    <w:rsid w:val="005579C3"/>
    <w:rsid w:val="00576722"/>
    <w:rsid w:val="00584CEB"/>
    <w:rsid w:val="005873C2"/>
    <w:rsid w:val="0059377C"/>
    <w:rsid w:val="00594F34"/>
    <w:rsid w:val="005A1DF0"/>
    <w:rsid w:val="005B0ABB"/>
    <w:rsid w:val="005C0D86"/>
    <w:rsid w:val="005C70FA"/>
    <w:rsid w:val="005D09B3"/>
    <w:rsid w:val="005D6B6E"/>
    <w:rsid w:val="005F11C2"/>
    <w:rsid w:val="005F5938"/>
    <w:rsid w:val="005F78E6"/>
    <w:rsid w:val="00623287"/>
    <w:rsid w:val="00624028"/>
    <w:rsid w:val="00651358"/>
    <w:rsid w:val="00651E17"/>
    <w:rsid w:val="00657F67"/>
    <w:rsid w:val="006702E9"/>
    <w:rsid w:val="006728A7"/>
    <w:rsid w:val="0069204F"/>
    <w:rsid w:val="006A0F0B"/>
    <w:rsid w:val="006D0683"/>
    <w:rsid w:val="006D2283"/>
    <w:rsid w:val="006E4B87"/>
    <w:rsid w:val="006F40F4"/>
    <w:rsid w:val="00707159"/>
    <w:rsid w:val="0072705E"/>
    <w:rsid w:val="00746E7A"/>
    <w:rsid w:val="00752378"/>
    <w:rsid w:val="00760DCB"/>
    <w:rsid w:val="00763651"/>
    <w:rsid w:val="00770241"/>
    <w:rsid w:val="00777393"/>
    <w:rsid w:val="00797299"/>
    <w:rsid w:val="007A3DF6"/>
    <w:rsid w:val="007B749D"/>
    <w:rsid w:val="007D2D77"/>
    <w:rsid w:val="007E7A6B"/>
    <w:rsid w:val="007E7CF0"/>
    <w:rsid w:val="0080473F"/>
    <w:rsid w:val="00825D06"/>
    <w:rsid w:val="00826E71"/>
    <w:rsid w:val="00837C5C"/>
    <w:rsid w:val="00867C6A"/>
    <w:rsid w:val="008732EA"/>
    <w:rsid w:val="0087615A"/>
    <w:rsid w:val="0087627F"/>
    <w:rsid w:val="008B3010"/>
    <w:rsid w:val="008B5A42"/>
    <w:rsid w:val="009014A7"/>
    <w:rsid w:val="00921EFC"/>
    <w:rsid w:val="009334BF"/>
    <w:rsid w:val="00940324"/>
    <w:rsid w:val="00945A68"/>
    <w:rsid w:val="00954B5A"/>
    <w:rsid w:val="00967C8F"/>
    <w:rsid w:val="009929B2"/>
    <w:rsid w:val="00992E4F"/>
    <w:rsid w:val="009A2C56"/>
    <w:rsid w:val="009C6ADE"/>
    <w:rsid w:val="009C763F"/>
    <w:rsid w:val="009D31DB"/>
    <w:rsid w:val="009E00B1"/>
    <w:rsid w:val="009E0DEB"/>
    <w:rsid w:val="009E3A52"/>
    <w:rsid w:val="009E494C"/>
    <w:rsid w:val="00A07670"/>
    <w:rsid w:val="00A2178C"/>
    <w:rsid w:val="00A343B1"/>
    <w:rsid w:val="00A7275E"/>
    <w:rsid w:val="00A76775"/>
    <w:rsid w:val="00AA3CD7"/>
    <w:rsid w:val="00AD148C"/>
    <w:rsid w:val="00AD45E9"/>
    <w:rsid w:val="00AE12CF"/>
    <w:rsid w:val="00AF09B3"/>
    <w:rsid w:val="00AF3B64"/>
    <w:rsid w:val="00AF403C"/>
    <w:rsid w:val="00AF74B6"/>
    <w:rsid w:val="00B208D7"/>
    <w:rsid w:val="00B462C9"/>
    <w:rsid w:val="00B63B36"/>
    <w:rsid w:val="00B71A50"/>
    <w:rsid w:val="00B72F64"/>
    <w:rsid w:val="00BB360C"/>
    <w:rsid w:val="00BB3E18"/>
    <w:rsid w:val="00BD756F"/>
    <w:rsid w:val="00BE7377"/>
    <w:rsid w:val="00BF2D18"/>
    <w:rsid w:val="00C0750F"/>
    <w:rsid w:val="00C15310"/>
    <w:rsid w:val="00C23F55"/>
    <w:rsid w:val="00C27279"/>
    <w:rsid w:val="00C30386"/>
    <w:rsid w:val="00C52A44"/>
    <w:rsid w:val="00C604FC"/>
    <w:rsid w:val="00C615E6"/>
    <w:rsid w:val="00C70BF9"/>
    <w:rsid w:val="00C7570C"/>
    <w:rsid w:val="00C83532"/>
    <w:rsid w:val="00C86F13"/>
    <w:rsid w:val="00C93499"/>
    <w:rsid w:val="00C966CB"/>
    <w:rsid w:val="00CB06BF"/>
    <w:rsid w:val="00CC7947"/>
    <w:rsid w:val="00CD7E12"/>
    <w:rsid w:val="00CE794F"/>
    <w:rsid w:val="00CF3E46"/>
    <w:rsid w:val="00D006BC"/>
    <w:rsid w:val="00D16D7A"/>
    <w:rsid w:val="00D26A31"/>
    <w:rsid w:val="00D35300"/>
    <w:rsid w:val="00D3779F"/>
    <w:rsid w:val="00D7002A"/>
    <w:rsid w:val="00D71411"/>
    <w:rsid w:val="00D72167"/>
    <w:rsid w:val="00D94C50"/>
    <w:rsid w:val="00DA1276"/>
    <w:rsid w:val="00DB7FB5"/>
    <w:rsid w:val="00DC3561"/>
    <w:rsid w:val="00DC4DC7"/>
    <w:rsid w:val="00DC69A0"/>
    <w:rsid w:val="00DD0EC5"/>
    <w:rsid w:val="00DE0381"/>
    <w:rsid w:val="00DF4062"/>
    <w:rsid w:val="00E01B6D"/>
    <w:rsid w:val="00E10FC9"/>
    <w:rsid w:val="00E21221"/>
    <w:rsid w:val="00E234A5"/>
    <w:rsid w:val="00E71484"/>
    <w:rsid w:val="00E95E98"/>
    <w:rsid w:val="00EA0559"/>
    <w:rsid w:val="00EA7BCE"/>
    <w:rsid w:val="00EB27C7"/>
    <w:rsid w:val="00EB3098"/>
    <w:rsid w:val="00EB62BE"/>
    <w:rsid w:val="00F36AEF"/>
    <w:rsid w:val="00F4285D"/>
    <w:rsid w:val="00F50026"/>
    <w:rsid w:val="00F5414E"/>
    <w:rsid w:val="00F6607F"/>
    <w:rsid w:val="00F77DAF"/>
    <w:rsid w:val="00F97E03"/>
    <w:rsid w:val="00FA7F58"/>
    <w:rsid w:val="00FB2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3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3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92383">
      <w:bodyDiv w:val="1"/>
      <w:marLeft w:val="0"/>
      <w:marRight w:val="0"/>
      <w:marTop w:val="0"/>
      <w:marBottom w:val="0"/>
      <w:divBdr>
        <w:top w:val="none" w:sz="0" w:space="0" w:color="auto"/>
        <w:left w:val="none" w:sz="0" w:space="0" w:color="auto"/>
        <w:bottom w:val="none" w:sz="0" w:space="0" w:color="auto"/>
        <w:right w:val="none" w:sz="0" w:space="0" w:color="auto"/>
      </w:divBdr>
      <w:divsChild>
        <w:div w:id="26458003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808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2019-11-19T10:02:00Z</cp:lastPrinted>
  <dcterms:created xsi:type="dcterms:W3CDTF">2019-11-19T10:17:00Z</dcterms:created>
  <dcterms:modified xsi:type="dcterms:W3CDTF">2019-11-19T10:29:00Z</dcterms:modified>
</cp:coreProperties>
</file>