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B6" w:rsidRPr="00D767AF" w:rsidRDefault="005201B6" w:rsidP="00D767AF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767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Результаты проверки МАОУ </w:t>
      </w:r>
      <w:r w:rsidR="00A8174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Суерская СОШ</w:t>
      </w:r>
      <w:r w:rsidRPr="00D767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r w:rsidR="00A8174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03.06.2020</w:t>
      </w:r>
      <w:r w:rsidR="00D767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г</w:t>
      </w:r>
      <w:r w:rsidRPr="00D767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</w:t>
      </w:r>
    </w:p>
    <w:p w:rsidR="005201B6" w:rsidRPr="005201B6" w:rsidRDefault="00A81747" w:rsidP="005201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03.06.2020</w:t>
      </w:r>
      <w:r w:rsidR="001B5A5C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 xml:space="preserve"> г.</w:t>
      </w:r>
      <w:r w:rsidR="005201B6" w:rsidRPr="0052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81747" w:rsidRPr="00A81747" w:rsidRDefault="00A81747" w:rsidP="00A8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Комитета по образованию администрации  Упоровского муниципального района № 22 от 19.02.2020 г. проведена документальная проверка финансово-хозяйственной деятельности в МАОУ Суерская средняя   общеобразовательная школа за период с апреля  2018 март 2020 г.</w:t>
      </w:r>
    </w:p>
    <w:p w:rsidR="001B5A5C" w:rsidRPr="001B5A5C" w:rsidRDefault="001B5A5C" w:rsidP="001B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по месту нахождения образовательной организации бухгалтером – ревизором Комитета по образованию Смотровой Е.А.</w:t>
      </w:r>
    </w:p>
    <w:p w:rsidR="00A81747" w:rsidRDefault="00681604" w:rsidP="00A8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Учреждения: </w:t>
      </w:r>
      <w:r w:rsidR="00A81747" w:rsidRPr="00A81747">
        <w:rPr>
          <w:rFonts w:ascii="Times New Roman" w:eastAsia="Times New Roman" w:hAnsi="Times New Roman" w:cs="Times New Roman"/>
          <w:sz w:val="24"/>
          <w:szCs w:val="24"/>
          <w:lang w:eastAsia="ru-RU"/>
        </w:rPr>
        <w:t>627171, Тюменская область, Упоровский район, с. Суерка, ул. Гагарина,17.</w:t>
      </w:r>
    </w:p>
    <w:p w:rsidR="00A81747" w:rsidRPr="00A81747" w:rsidRDefault="00A81747" w:rsidP="00A8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7226002570 КПП 721501001</w:t>
      </w:r>
    </w:p>
    <w:p w:rsidR="00A81747" w:rsidRPr="00A81747" w:rsidRDefault="00A81747" w:rsidP="00A8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1027201594441.</w:t>
      </w:r>
    </w:p>
    <w:p w:rsidR="001B5A5C" w:rsidRDefault="001B5A5C" w:rsidP="001B5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правовая форма:  автономное учреждение.</w:t>
      </w:r>
    </w:p>
    <w:p w:rsidR="00B50D07" w:rsidRPr="001B5A5C" w:rsidRDefault="00B50D07" w:rsidP="001B5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D7" w:rsidRPr="00B50D07" w:rsidRDefault="003C76B3" w:rsidP="003C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D07">
        <w:rPr>
          <w:rFonts w:ascii="Times New Roman" w:hAnsi="Times New Roman" w:cs="Times New Roman"/>
          <w:b/>
          <w:sz w:val="24"/>
          <w:szCs w:val="24"/>
          <w:u w:val="single"/>
        </w:rPr>
        <w:t>В ходе проверки выявлены следующие нарушения и недостатки: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размещения актуализированной информации о Плане ФХД на официальном сайте, своевременности ее размещения установлено следующее. Учреждением на официальном сайте </w:t>
      </w:r>
      <w:hyperlink r:id="rId6" w:history="1"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bus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0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первоначальный и итоговый План. В нарушение п.15 Приказа изменения, вносимые в течение финансового года, на сайте не размещены. Так за 2018 г. в план было внесено 30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D07" w:rsidRPr="00B50D07" w:rsidRDefault="00B50D07" w:rsidP="00B50D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- Приказ от </w:t>
      </w:r>
      <w:proofErr w:type="gramStart"/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приеме</w:t>
      </w:r>
      <w:proofErr w:type="gramEnd"/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работника на работу (форма по ОКУД  0301001).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 в приказах о приеме не соответствует трудовым договорам работникам в части оплаты труда. Не указан размер надбавки (районный коэффициент) (приказы 159 от 01.08.2018 г., 181 от 31.08.2018 г.)</w:t>
      </w:r>
    </w:p>
    <w:p w:rsidR="00B50D07" w:rsidRPr="00B50D07" w:rsidRDefault="00B50D07" w:rsidP="00B50D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Приказ о предоставлении отпуска работника (форма по ОКУД 0301005).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нарушении ст. 123 ТК РФ работники не ознакомлены с приказом. Отсутствует личная подпись и дата.</w:t>
      </w:r>
    </w:p>
    <w:p w:rsidR="00B50D07" w:rsidRPr="00B50D07" w:rsidRDefault="00B50D07" w:rsidP="00B50D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- График отпусков (форма по ОКУД 0301020).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графика отпусков предусмотрено ст. 123 ТК РФ.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График отпусков, составляемый в МАОУ Суерская СОШ, не соответствует унифицированной форме 0301020, утвержденной Постановлением Госкомстата России от 05.01.2004 г. №1 (отсутствует графа «Фактическая дата отпуска»).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Графики отпусков на структурное подразделение Суерский детский сад полностью не соответствует форме 0301020 (самостоятельно разработанная таблица).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нарушение ч.1 ст. 123 ТК РФ графики отпусков утверждается  позднее, чем за 2 недели до начала календарного года, на который он составлен: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2018 г. – 22.12.2017 г.;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2019 г. – 21.12.2018 г.;</w:t>
      </w:r>
    </w:p>
    <w:p w:rsidR="00B50D07" w:rsidRPr="00B50D07" w:rsidRDefault="00B50D07" w:rsidP="00B5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2020 г.  – 23.12.2019 г.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постановлений о принятии в муниципальную собственность УМР с балансом Учреждения за 2018 г. было выявлено расхождение на сумму 4990,00 рублей. В нарушение </w:t>
      </w:r>
      <w:proofErr w:type="spellStart"/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п. 39 Федерального стандарта «Основные средства», утвержденного приказом Минфина России от 31.12.2016 г. № 257 было приобретено имущество (стул в количестве 1 шт.), поставлено на учет, но не отнесено на счет з21.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относится к категории особо ценного имущества, закрепленного за ним на праве оперативного управления или приобретенное за счет собственных средств, выделенных ему учредителем на приобретение этого имущества и на основании Постановления администрации Упоровского муниципального района от 03.04.2012 г. №361 должно списываться муниципальным автономным учреждением по 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приказу руководителя на оснований рекомендаций наблюдательного совета муниципального автономного учреждения с предоставлением актов на</w:t>
      </w:r>
      <w:proofErr w:type="gramEnd"/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в Комитет по имущественным и земельным отношениям.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вышесказанн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Суерская СОШ библиотечный фонд списывает с нарушениями Постановления.</w:t>
      </w:r>
      <w:r w:rsidRPr="00B50D0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5.7.1 Порядка учета документов библиотечного фонда, утвержденного по Приказу Минкультуры России от 08.10.2012 N 1077</w:t>
      </w:r>
      <w:r w:rsidRPr="00B50D0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0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 Что в данной организации не составляется.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п.118 Инструкции 157н: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строительных материалов отражаются на счете 010536000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соответствует п.118 Инструкции 157н,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Минфина РФ от 01.12.2010 г.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нарушение п.385 Инструкции 157н на </w:t>
      </w:r>
      <w:proofErr w:type="spellStart"/>
      <w:r w:rsidRPr="00B50D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забалансовом</w:t>
      </w:r>
      <w:proofErr w:type="spellEnd"/>
      <w:r w:rsidRPr="00B5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счете 27 «Материальные ценности, выданные в личное пользование работникам» не учитывается форменное обмундирование, </w:t>
      </w:r>
      <w:proofErr w:type="spellStart"/>
      <w:r w:rsidRPr="00B50D0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спецобмундирование</w:t>
      </w:r>
      <w:proofErr w:type="spellEnd"/>
      <w:r w:rsidRPr="00B50D0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иное вещевое имущество, необходимое сотрудникам для организации работы.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 в марте, декабре 2019 г., феврале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(выборочно)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соответствуют Положению на выплаты стимулирующей части фонда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недоплата за март 2019 г. составила 2 балла (за 1 балл 250,00 руб.) в сумме 500,00 руб. </w:t>
      </w:r>
    </w:p>
    <w:p w:rsidR="00B50D07" w:rsidRPr="00B50D07" w:rsidRDefault="00B50D07" w:rsidP="00B50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Переплата за март 2019 г., декабрь 2019 г. по дошкольному образованию – 1,7 баллов (за 1 балл 100 руб.), в сумме 170,00 руб., по общему образованию 0,5 баллов (за 1 балл 250,00 руб.) в сумме 125,00 руб.</w:t>
      </w:r>
    </w:p>
    <w:p w:rsidR="00B50D07" w:rsidRPr="00B50D07" w:rsidRDefault="00B50D07" w:rsidP="00B50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Переплата за февраль  2020 г. составила 0,6 баллов (за 1 балл 350,00 руб.) в сумме 210,00 рублей.</w:t>
      </w:r>
    </w:p>
    <w:p w:rsidR="00B50D07" w:rsidRPr="00B50D07" w:rsidRDefault="00B50D07" w:rsidP="00B50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Положения о закупках в договорах имеется ссылка на ФЗ «О контрактной системе в сфере закупок, товаров, работ, услуг для обеспечения государственных 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нужд от 05.04.2013 г. №44ФЗ (выборочно).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нарушение статей Гражданского Кодекса РФ:</w:t>
      </w:r>
    </w:p>
    <w:p w:rsidR="00B50D07" w:rsidRPr="00B50D07" w:rsidRDefault="00B50D07" w:rsidP="00B5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ст.190, 314 ГК РФ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договорах не указаны сроки исполнения обязательств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</w:t>
      </w:r>
      <w:r w:rsidRPr="00B50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604" w:rsidRPr="003C76B3" w:rsidRDefault="00681604" w:rsidP="006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604" w:rsidRPr="003C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A93"/>
    <w:multiLevelType w:val="multilevel"/>
    <w:tmpl w:val="C7B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524AC"/>
    <w:multiLevelType w:val="hybridMultilevel"/>
    <w:tmpl w:val="3AFEA854"/>
    <w:lvl w:ilvl="0" w:tplc="BD20F53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D03BF"/>
    <w:multiLevelType w:val="hybridMultilevel"/>
    <w:tmpl w:val="262E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B6"/>
    <w:rsid w:val="00002BB1"/>
    <w:rsid w:val="00003538"/>
    <w:rsid w:val="00007F61"/>
    <w:rsid w:val="000148FE"/>
    <w:rsid w:val="00016A3C"/>
    <w:rsid w:val="00031D87"/>
    <w:rsid w:val="00032B16"/>
    <w:rsid w:val="00033F44"/>
    <w:rsid w:val="00033F9B"/>
    <w:rsid w:val="00053902"/>
    <w:rsid w:val="00060A62"/>
    <w:rsid w:val="000679E2"/>
    <w:rsid w:val="000759F2"/>
    <w:rsid w:val="000A62C1"/>
    <w:rsid w:val="000D354C"/>
    <w:rsid w:val="000E4D53"/>
    <w:rsid w:val="000E7BB4"/>
    <w:rsid w:val="00104F44"/>
    <w:rsid w:val="001263D4"/>
    <w:rsid w:val="00133EE8"/>
    <w:rsid w:val="00136F16"/>
    <w:rsid w:val="001404EB"/>
    <w:rsid w:val="001465E7"/>
    <w:rsid w:val="00152523"/>
    <w:rsid w:val="0015606F"/>
    <w:rsid w:val="00157BAD"/>
    <w:rsid w:val="00160C3A"/>
    <w:rsid w:val="00164DFC"/>
    <w:rsid w:val="001A23A5"/>
    <w:rsid w:val="001B3DAE"/>
    <w:rsid w:val="001B5A5C"/>
    <w:rsid w:val="001F0B32"/>
    <w:rsid w:val="001F4B20"/>
    <w:rsid w:val="00202495"/>
    <w:rsid w:val="00214287"/>
    <w:rsid w:val="002251D7"/>
    <w:rsid w:val="002361A0"/>
    <w:rsid w:val="00240993"/>
    <w:rsid w:val="00245414"/>
    <w:rsid w:val="00262035"/>
    <w:rsid w:val="00276D46"/>
    <w:rsid w:val="00287520"/>
    <w:rsid w:val="002B0D2A"/>
    <w:rsid w:val="002C6E8D"/>
    <w:rsid w:val="002D6945"/>
    <w:rsid w:val="00324490"/>
    <w:rsid w:val="003278D4"/>
    <w:rsid w:val="00331B3C"/>
    <w:rsid w:val="0039241C"/>
    <w:rsid w:val="003B0C60"/>
    <w:rsid w:val="003C1B92"/>
    <w:rsid w:val="003C76B3"/>
    <w:rsid w:val="003C782A"/>
    <w:rsid w:val="003D3992"/>
    <w:rsid w:val="003E7ABA"/>
    <w:rsid w:val="003F7C91"/>
    <w:rsid w:val="00421A8C"/>
    <w:rsid w:val="00436B0C"/>
    <w:rsid w:val="00441A4F"/>
    <w:rsid w:val="00446BC4"/>
    <w:rsid w:val="004505C5"/>
    <w:rsid w:val="0045221D"/>
    <w:rsid w:val="00473B28"/>
    <w:rsid w:val="004A2A8C"/>
    <w:rsid w:val="004B3EF4"/>
    <w:rsid w:val="004C53D7"/>
    <w:rsid w:val="004C5D04"/>
    <w:rsid w:val="004F298B"/>
    <w:rsid w:val="004F315C"/>
    <w:rsid w:val="004F343F"/>
    <w:rsid w:val="005201B6"/>
    <w:rsid w:val="00523DB3"/>
    <w:rsid w:val="0053423D"/>
    <w:rsid w:val="00542715"/>
    <w:rsid w:val="00545B3A"/>
    <w:rsid w:val="00553FD5"/>
    <w:rsid w:val="00555B05"/>
    <w:rsid w:val="005579C3"/>
    <w:rsid w:val="00576722"/>
    <w:rsid w:val="00584CEB"/>
    <w:rsid w:val="005873C2"/>
    <w:rsid w:val="0059377C"/>
    <w:rsid w:val="00594F34"/>
    <w:rsid w:val="005A1DF0"/>
    <w:rsid w:val="005B0ABB"/>
    <w:rsid w:val="005C0D86"/>
    <w:rsid w:val="005C70FA"/>
    <w:rsid w:val="005D09B3"/>
    <w:rsid w:val="005D6B6E"/>
    <w:rsid w:val="005F11C2"/>
    <w:rsid w:val="005F5938"/>
    <w:rsid w:val="005F78E6"/>
    <w:rsid w:val="00623287"/>
    <w:rsid w:val="00624028"/>
    <w:rsid w:val="00651358"/>
    <w:rsid w:val="00651E17"/>
    <w:rsid w:val="00657F67"/>
    <w:rsid w:val="006702E9"/>
    <w:rsid w:val="006728A7"/>
    <w:rsid w:val="00681604"/>
    <w:rsid w:val="0069204F"/>
    <w:rsid w:val="006A0F0B"/>
    <w:rsid w:val="006D0683"/>
    <w:rsid w:val="006D2283"/>
    <w:rsid w:val="006E4B87"/>
    <w:rsid w:val="006F40F4"/>
    <w:rsid w:val="00707159"/>
    <w:rsid w:val="0072705E"/>
    <w:rsid w:val="00746E7A"/>
    <w:rsid w:val="00760DCB"/>
    <w:rsid w:val="00763651"/>
    <w:rsid w:val="00770241"/>
    <w:rsid w:val="00777393"/>
    <w:rsid w:val="00797299"/>
    <w:rsid w:val="007A3DF6"/>
    <w:rsid w:val="007B749D"/>
    <w:rsid w:val="007D2D77"/>
    <w:rsid w:val="007E7A6B"/>
    <w:rsid w:val="007E7CF0"/>
    <w:rsid w:val="0080473F"/>
    <w:rsid w:val="00825D06"/>
    <w:rsid w:val="00826E71"/>
    <w:rsid w:val="00837C5C"/>
    <w:rsid w:val="00867C6A"/>
    <w:rsid w:val="008732EA"/>
    <w:rsid w:val="0087615A"/>
    <w:rsid w:val="0087627F"/>
    <w:rsid w:val="008B3010"/>
    <w:rsid w:val="008B5A42"/>
    <w:rsid w:val="009014A7"/>
    <w:rsid w:val="00921EFC"/>
    <w:rsid w:val="009334BF"/>
    <w:rsid w:val="00940324"/>
    <w:rsid w:val="00945A68"/>
    <w:rsid w:val="00954B5A"/>
    <w:rsid w:val="00967C8F"/>
    <w:rsid w:val="009929B2"/>
    <w:rsid w:val="00992E4F"/>
    <w:rsid w:val="009A2C56"/>
    <w:rsid w:val="009C6ADE"/>
    <w:rsid w:val="009C763F"/>
    <w:rsid w:val="009D31DB"/>
    <w:rsid w:val="009E00B1"/>
    <w:rsid w:val="009E0DEB"/>
    <w:rsid w:val="009E3A52"/>
    <w:rsid w:val="009E494C"/>
    <w:rsid w:val="00A07670"/>
    <w:rsid w:val="00A2178C"/>
    <w:rsid w:val="00A343B1"/>
    <w:rsid w:val="00A7275E"/>
    <w:rsid w:val="00A76775"/>
    <w:rsid w:val="00A81747"/>
    <w:rsid w:val="00AA3CD7"/>
    <w:rsid w:val="00AD148C"/>
    <w:rsid w:val="00AD45E9"/>
    <w:rsid w:val="00AE12CF"/>
    <w:rsid w:val="00AF09B3"/>
    <w:rsid w:val="00AF3B64"/>
    <w:rsid w:val="00AF403C"/>
    <w:rsid w:val="00AF74B6"/>
    <w:rsid w:val="00B208D7"/>
    <w:rsid w:val="00B462C9"/>
    <w:rsid w:val="00B50D07"/>
    <w:rsid w:val="00B63B36"/>
    <w:rsid w:val="00B71A50"/>
    <w:rsid w:val="00B72F64"/>
    <w:rsid w:val="00BB360C"/>
    <w:rsid w:val="00BB3E18"/>
    <w:rsid w:val="00BD756F"/>
    <w:rsid w:val="00BE7377"/>
    <w:rsid w:val="00BF2D18"/>
    <w:rsid w:val="00C0750F"/>
    <w:rsid w:val="00C15310"/>
    <w:rsid w:val="00C23F55"/>
    <w:rsid w:val="00C27279"/>
    <w:rsid w:val="00C30386"/>
    <w:rsid w:val="00C52A44"/>
    <w:rsid w:val="00C604FC"/>
    <w:rsid w:val="00C615E6"/>
    <w:rsid w:val="00C70BF9"/>
    <w:rsid w:val="00C7570C"/>
    <w:rsid w:val="00C83532"/>
    <w:rsid w:val="00C86F13"/>
    <w:rsid w:val="00C93499"/>
    <w:rsid w:val="00C966CB"/>
    <w:rsid w:val="00CB06BF"/>
    <w:rsid w:val="00CC7947"/>
    <w:rsid w:val="00CD7E12"/>
    <w:rsid w:val="00CE794F"/>
    <w:rsid w:val="00CF3E46"/>
    <w:rsid w:val="00D006BC"/>
    <w:rsid w:val="00D16D7A"/>
    <w:rsid w:val="00D26A31"/>
    <w:rsid w:val="00D35300"/>
    <w:rsid w:val="00D3779F"/>
    <w:rsid w:val="00D7002A"/>
    <w:rsid w:val="00D71411"/>
    <w:rsid w:val="00D72167"/>
    <w:rsid w:val="00D767AF"/>
    <w:rsid w:val="00D94C50"/>
    <w:rsid w:val="00DA1276"/>
    <w:rsid w:val="00DB7FB5"/>
    <w:rsid w:val="00DC3561"/>
    <w:rsid w:val="00DC4DC7"/>
    <w:rsid w:val="00DC69A0"/>
    <w:rsid w:val="00DD0EC5"/>
    <w:rsid w:val="00DE0381"/>
    <w:rsid w:val="00DF4062"/>
    <w:rsid w:val="00E01B6D"/>
    <w:rsid w:val="00E10FC9"/>
    <w:rsid w:val="00E21221"/>
    <w:rsid w:val="00E234A5"/>
    <w:rsid w:val="00E71484"/>
    <w:rsid w:val="00E95E98"/>
    <w:rsid w:val="00E97CF4"/>
    <w:rsid w:val="00EA0559"/>
    <w:rsid w:val="00EA7BCE"/>
    <w:rsid w:val="00EB27C7"/>
    <w:rsid w:val="00EB3098"/>
    <w:rsid w:val="00EB62BE"/>
    <w:rsid w:val="00F36AEF"/>
    <w:rsid w:val="00F4285D"/>
    <w:rsid w:val="00F50026"/>
    <w:rsid w:val="00F5414E"/>
    <w:rsid w:val="00F6607F"/>
    <w:rsid w:val="00F77DAF"/>
    <w:rsid w:val="00F97E03"/>
    <w:rsid w:val="00FA5BCE"/>
    <w:rsid w:val="00FA7F58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2020-01-10T08:40:00Z</cp:lastPrinted>
  <dcterms:created xsi:type="dcterms:W3CDTF">2020-11-09T05:40:00Z</dcterms:created>
  <dcterms:modified xsi:type="dcterms:W3CDTF">2020-11-09T05:50:00Z</dcterms:modified>
</cp:coreProperties>
</file>